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7C1" w:rsidRDefault="00EA17C1" w:rsidP="00EA17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EA17C1" w:rsidRDefault="00EA17C1" w:rsidP="00EA17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EA17C1" w:rsidRDefault="00EA17C1" w:rsidP="00EA17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EA17C1" w:rsidRDefault="00EA17C1" w:rsidP="00EA17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EA17C1" w:rsidRPr="00E16402" w:rsidRDefault="00EA17C1" w:rsidP="00EA17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E16402">
        <w:rPr>
          <w:rFonts w:ascii="Times New Roman" w:hAnsi="Times New Roman"/>
          <w:b/>
          <w:sz w:val="32"/>
          <w:szCs w:val="32"/>
          <w:lang w:val="en-US"/>
        </w:rPr>
        <w:t>“</w:t>
      </w:r>
      <w:proofErr w:type="spellStart"/>
      <w:r w:rsidRPr="00E16402">
        <w:rPr>
          <w:rFonts w:ascii="Times New Roman" w:hAnsi="Times New Roman"/>
          <w:b/>
          <w:sz w:val="32"/>
          <w:szCs w:val="32"/>
          <w:lang w:val="en-US"/>
        </w:rPr>
        <w:t>Müflisləşmə</w:t>
      </w:r>
      <w:proofErr w:type="spellEnd"/>
      <w:r w:rsidRPr="00E16402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proofErr w:type="spellStart"/>
      <w:r w:rsidRPr="00E16402">
        <w:rPr>
          <w:rFonts w:ascii="Times New Roman" w:hAnsi="Times New Roman"/>
          <w:b/>
          <w:sz w:val="32"/>
          <w:szCs w:val="32"/>
          <w:lang w:val="en-US"/>
        </w:rPr>
        <w:t>və</w:t>
      </w:r>
      <w:proofErr w:type="spellEnd"/>
      <w:r w:rsidRPr="00E16402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proofErr w:type="spellStart"/>
      <w:r w:rsidRPr="00E16402">
        <w:rPr>
          <w:rFonts w:ascii="Times New Roman" w:hAnsi="Times New Roman"/>
          <w:b/>
          <w:sz w:val="32"/>
          <w:szCs w:val="32"/>
          <w:lang w:val="en-US"/>
        </w:rPr>
        <w:t>iflas</w:t>
      </w:r>
      <w:proofErr w:type="spellEnd"/>
      <w:r w:rsidRPr="00E16402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proofErr w:type="spellStart"/>
      <w:r w:rsidRPr="00E16402">
        <w:rPr>
          <w:rFonts w:ascii="Times New Roman" w:hAnsi="Times New Roman"/>
          <w:b/>
          <w:sz w:val="32"/>
          <w:szCs w:val="32"/>
          <w:lang w:val="en-US"/>
        </w:rPr>
        <w:t>haqqında</w:t>
      </w:r>
      <w:proofErr w:type="spellEnd"/>
      <w:r w:rsidRPr="00E16402">
        <w:rPr>
          <w:rFonts w:ascii="Times New Roman" w:hAnsi="Times New Roman"/>
          <w:b/>
          <w:sz w:val="32"/>
          <w:szCs w:val="32"/>
          <w:lang w:val="en-US"/>
        </w:rPr>
        <w:t xml:space="preserve">” </w:t>
      </w:r>
      <w:proofErr w:type="spellStart"/>
      <w:r w:rsidRPr="00E16402">
        <w:rPr>
          <w:rFonts w:ascii="Times New Roman" w:hAnsi="Times New Roman"/>
          <w:b/>
          <w:sz w:val="32"/>
          <w:szCs w:val="32"/>
          <w:lang w:val="en-US"/>
        </w:rPr>
        <w:t>Azərbaycan</w:t>
      </w:r>
      <w:proofErr w:type="spellEnd"/>
      <w:r w:rsidRPr="00E16402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proofErr w:type="spellStart"/>
      <w:r w:rsidRPr="00E16402">
        <w:rPr>
          <w:rFonts w:ascii="Times New Roman" w:hAnsi="Times New Roman"/>
          <w:b/>
          <w:sz w:val="32"/>
          <w:szCs w:val="32"/>
          <w:lang w:val="en-US"/>
        </w:rPr>
        <w:t>Respublikasının</w:t>
      </w:r>
      <w:proofErr w:type="spellEnd"/>
      <w:r w:rsidRPr="00E16402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proofErr w:type="spellStart"/>
      <w:r w:rsidRPr="00E16402">
        <w:rPr>
          <w:rFonts w:ascii="Times New Roman" w:hAnsi="Times New Roman"/>
          <w:b/>
          <w:sz w:val="32"/>
          <w:szCs w:val="32"/>
          <w:lang w:val="en-US"/>
        </w:rPr>
        <w:t>Qanununda</w:t>
      </w:r>
      <w:proofErr w:type="spellEnd"/>
      <w:r w:rsidRPr="00E16402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proofErr w:type="spellStart"/>
      <w:r w:rsidRPr="00E16402">
        <w:rPr>
          <w:rFonts w:ascii="Times New Roman" w:hAnsi="Times New Roman"/>
          <w:b/>
          <w:sz w:val="32"/>
          <w:szCs w:val="32"/>
          <w:lang w:val="en-US"/>
        </w:rPr>
        <w:t>dəyişiklik</w:t>
      </w:r>
      <w:proofErr w:type="spellEnd"/>
      <w:r w:rsidRPr="00E16402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proofErr w:type="spellStart"/>
      <w:r w:rsidRPr="00E16402">
        <w:rPr>
          <w:rFonts w:ascii="Times New Roman" w:hAnsi="Times New Roman"/>
          <w:b/>
          <w:sz w:val="32"/>
          <w:szCs w:val="32"/>
          <w:lang w:val="en-US"/>
        </w:rPr>
        <w:t>edilməsi</w:t>
      </w:r>
      <w:proofErr w:type="spellEnd"/>
      <w:r w:rsidRPr="00E16402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proofErr w:type="spellStart"/>
      <w:r w:rsidRPr="00E16402">
        <w:rPr>
          <w:rFonts w:ascii="Times New Roman" w:hAnsi="Times New Roman"/>
          <w:b/>
          <w:sz w:val="32"/>
          <w:szCs w:val="32"/>
          <w:lang w:val="en-US"/>
        </w:rPr>
        <w:t>barədə</w:t>
      </w:r>
      <w:proofErr w:type="spellEnd"/>
    </w:p>
    <w:p w:rsidR="00EA17C1" w:rsidRDefault="00EA17C1" w:rsidP="00EA17C1">
      <w:pPr>
        <w:rPr>
          <w:b/>
          <w:lang w:val="az-Latn-AZ"/>
        </w:rPr>
      </w:pPr>
    </w:p>
    <w:p w:rsidR="00EA17C1" w:rsidRPr="00670B47" w:rsidRDefault="00EA17C1" w:rsidP="00EA17C1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 w:rsidRPr="00670B47"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EA17C1" w:rsidRPr="00EA17C1" w:rsidRDefault="00EA17C1" w:rsidP="00EA17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EA17C1" w:rsidRDefault="00EA17C1" w:rsidP="00EA17C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EA17C1">
        <w:rPr>
          <w:rFonts w:ascii="Times New Roman" w:hAnsi="Times New Roman"/>
          <w:sz w:val="28"/>
          <w:szCs w:val="28"/>
          <w:lang w:val="az-Latn-AZ"/>
        </w:rPr>
        <w:t xml:space="preserve">Azərbaycan Respublikasının Milli Məclisi Azərbaycan Respublikası Konstitusiyasının 94-cü maddəsinin I hissəsinin 10-cu bəndini rəhbər tutaraq, </w:t>
      </w:r>
      <w:r w:rsidRPr="00E16402">
        <w:rPr>
          <w:rFonts w:ascii="Times New Roman" w:hAnsi="Times New Roman"/>
          <w:sz w:val="28"/>
          <w:szCs w:val="28"/>
          <w:lang w:val="az-Latn-AZ"/>
        </w:rPr>
        <w:t xml:space="preserve">“Azərbaycan Respublikasının Mülki Məcəlləsində dəyişikliklər edilməsi haqqında” Azərbaycan Respublikasının 2015-ci il 29 dekabr tarixli 98-VQD nömrəli Qanununun tətbiqi ilə əlaqədar </w:t>
      </w:r>
      <w:r w:rsidRPr="00E16402">
        <w:rPr>
          <w:rFonts w:ascii="Times New Roman" w:hAnsi="Times New Roman"/>
          <w:b/>
          <w:sz w:val="28"/>
          <w:szCs w:val="28"/>
          <w:lang w:val="az-Latn-AZ"/>
        </w:rPr>
        <w:t>qərara alır:</w:t>
      </w:r>
    </w:p>
    <w:p w:rsidR="00EA17C1" w:rsidRPr="00E16402" w:rsidRDefault="00EA17C1" w:rsidP="00EA17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EA17C1" w:rsidRPr="00E16402" w:rsidRDefault="00EA17C1" w:rsidP="00EA17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E16402">
        <w:rPr>
          <w:rFonts w:ascii="Times New Roman" w:hAnsi="Times New Roman"/>
          <w:sz w:val="28"/>
          <w:szCs w:val="28"/>
          <w:lang w:val="az-Latn-AZ"/>
        </w:rPr>
        <w:t>“Müflisləşmə və iflas haqqında” Azərbaycan Respublikası Qanununun (Azərbaycan Respublikasının Qanunvericilik Toplusu, 1997, № 6, maddə 460; 2001, № 1, maddə 25, № 6, maddə 362; 2002, № 5, maddə 241; 2006, № 3, maddə 225; 2007, № 5, maddə 401; 2008, № 5, maddə 348; 2010, № 4, maddə 276; 2015, № 4, maddə 355, № 11, maddə 1260) 2-ci maddəsinin 2-ci hissəsinin ikinci bəndində “Azərbaycan Respublikasının Mərkəzi Bankına” sözləri “</w:t>
      </w:r>
      <w:proofErr w:type="spellStart"/>
      <w:r w:rsidRPr="00E16402">
        <w:rPr>
          <w:rFonts w:ascii="Times New Roman" w:hAnsi="Times New Roman"/>
          <w:sz w:val="28"/>
          <w:szCs w:val="28"/>
          <w:lang w:val="az-Latn-AZ"/>
        </w:rPr>
        <w:t>publik</w:t>
      </w:r>
      <w:proofErr w:type="spellEnd"/>
      <w:r w:rsidRPr="00E16402">
        <w:rPr>
          <w:rFonts w:ascii="Times New Roman" w:hAnsi="Times New Roman"/>
          <w:sz w:val="28"/>
          <w:szCs w:val="28"/>
          <w:lang w:val="az-Latn-AZ"/>
        </w:rPr>
        <w:t xml:space="preserve"> hüquqi şəxslərə” sözləri ilə əvəz edilsin. </w:t>
      </w:r>
    </w:p>
    <w:p w:rsidR="00EA17C1" w:rsidRPr="00E16402" w:rsidRDefault="00EA17C1" w:rsidP="00EA1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EA17C1" w:rsidRDefault="00EA17C1" w:rsidP="00EA1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EA17C1" w:rsidRDefault="00EA17C1" w:rsidP="00EA1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EA17C1" w:rsidRPr="00E16402" w:rsidRDefault="00EA17C1" w:rsidP="00EA1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EA17C1" w:rsidRDefault="00EA17C1" w:rsidP="00EA17C1">
      <w:pPr>
        <w:tabs>
          <w:tab w:val="left" w:pos="567"/>
        </w:tabs>
        <w:spacing w:after="0" w:line="240" w:lineRule="auto"/>
        <w:ind w:left="4560" w:right="-1"/>
        <w:jc w:val="center"/>
        <w:rPr>
          <w:rFonts w:ascii="Times New Roman" w:hAnsi="Times New Roman"/>
          <w:b/>
          <w:bCs/>
          <w:sz w:val="28"/>
          <w:szCs w:val="28"/>
          <w:lang w:val="az-Latn-AZ" w:eastAsia="ru-RU"/>
        </w:rPr>
      </w:pPr>
      <w:r>
        <w:rPr>
          <w:rFonts w:ascii="Times New Roman" w:hAnsi="Times New Roman"/>
          <w:b/>
          <w:bCs/>
          <w:sz w:val="28"/>
          <w:szCs w:val="28"/>
          <w:lang w:val="az-Latn-AZ" w:eastAsia="ru-RU"/>
        </w:rPr>
        <w:t xml:space="preserve">        İlham Əliyev</w:t>
      </w:r>
    </w:p>
    <w:p w:rsidR="00EA17C1" w:rsidRDefault="00EA17C1" w:rsidP="00EA17C1">
      <w:pPr>
        <w:tabs>
          <w:tab w:val="left" w:pos="567"/>
        </w:tabs>
        <w:spacing w:after="0" w:line="240" w:lineRule="auto"/>
        <w:ind w:left="4560" w:right="-1"/>
        <w:jc w:val="center"/>
        <w:rPr>
          <w:rFonts w:ascii="Times New Roman" w:hAnsi="Times New Roman"/>
          <w:b/>
          <w:bCs/>
          <w:sz w:val="28"/>
          <w:szCs w:val="28"/>
          <w:lang w:val="az-Latn-AZ" w:eastAsia="ru-RU"/>
        </w:rPr>
      </w:pPr>
      <w:r>
        <w:rPr>
          <w:rFonts w:ascii="Times New Roman" w:hAnsi="Times New Roman"/>
          <w:b/>
          <w:bCs/>
          <w:sz w:val="28"/>
          <w:szCs w:val="28"/>
          <w:lang w:val="az-Latn-AZ" w:eastAsia="ru-RU"/>
        </w:rPr>
        <w:t xml:space="preserve">    Azərbaycan Respublikasının Prezidenti</w:t>
      </w:r>
    </w:p>
    <w:p w:rsidR="00EA17C1" w:rsidRDefault="00EA17C1" w:rsidP="00EA17C1">
      <w:pPr>
        <w:tabs>
          <w:tab w:val="left" w:pos="567"/>
        </w:tabs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val="az-Latn-AZ" w:eastAsia="ru-RU"/>
        </w:rPr>
      </w:pPr>
    </w:p>
    <w:p w:rsidR="00EA17C1" w:rsidRDefault="00EA17C1" w:rsidP="00EA17C1">
      <w:pPr>
        <w:tabs>
          <w:tab w:val="left" w:pos="567"/>
        </w:tabs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val="az-Latn-AZ" w:eastAsia="ru-RU"/>
        </w:rPr>
      </w:pPr>
    </w:p>
    <w:p w:rsidR="00EA17C1" w:rsidRDefault="00EA17C1" w:rsidP="00EA17C1">
      <w:pPr>
        <w:spacing w:after="0" w:line="240" w:lineRule="auto"/>
        <w:ind w:right="-1"/>
        <w:rPr>
          <w:rFonts w:ascii="Times New Roman" w:hAnsi="Times New Roman"/>
          <w:bCs/>
          <w:sz w:val="28"/>
          <w:szCs w:val="28"/>
          <w:lang w:val="az-Latn-AZ" w:eastAsia="ru-RU"/>
        </w:rPr>
      </w:pPr>
      <w:r>
        <w:rPr>
          <w:rFonts w:ascii="Times New Roman" w:hAnsi="Times New Roman"/>
          <w:bCs/>
          <w:sz w:val="28"/>
          <w:szCs w:val="28"/>
          <w:lang w:val="az-Latn-AZ" w:eastAsia="ru-RU"/>
        </w:rPr>
        <w:t>Bakı şəhəri, 1 fevral  2017-ci il</w:t>
      </w:r>
    </w:p>
    <w:p w:rsidR="00EA17C1" w:rsidRDefault="00EA17C1" w:rsidP="00EA17C1">
      <w:pPr>
        <w:spacing w:after="0" w:line="240" w:lineRule="auto"/>
        <w:ind w:right="-1"/>
        <w:rPr>
          <w:rFonts w:ascii="Times New Roman" w:hAnsi="Times New Roman"/>
          <w:bCs/>
          <w:sz w:val="28"/>
          <w:szCs w:val="28"/>
          <w:lang w:val="az-Latn-AZ" w:eastAsia="ru-RU"/>
        </w:rPr>
      </w:pPr>
      <w:r>
        <w:rPr>
          <w:rFonts w:ascii="Times New Roman" w:hAnsi="Times New Roman"/>
          <w:bCs/>
          <w:sz w:val="28"/>
          <w:szCs w:val="28"/>
          <w:lang w:val="az-Latn-AZ" w:eastAsia="ru-RU"/>
        </w:rPr>
        <w:t xml:space="preserve">№ 510-VQD </w:t>
      </w:r>
    </w:p>
    <w:p w:rsidR="00EA17C1" w:rsidRDefault="00EA17C1" w:rsidP="00EA17C1">
      <w:pPr>
        <w:pStyle w:val="nexttonumber"/>
        <w:spacing w:before="0" w:beforeAutospacing="0" w:after="0" w:afterAutospacing="0"/>
        <w:jc w:val="both"/>
        <w:rPr>
          <w:sz w:val="28"/>
          <w:szCs w:val="28"/>
          <w:lang w:val="az-Latn-AZ"/>
        </w:rPr>
      </w:pPr>
    </w:p>
    <w:p w:rsidR="00EA17C1" w:rsidRPr="00E16402" w:rsidRDefault="00EA17C1" w:rsidP="00EA1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70612" w:rsidRDefault="00070612">
      <w:bookmarkStart w:id="0" w:name="_GoBack"/>
      <w:bookmarkEnd w:id="0"/>
    </w:p>
    <w:sectPr w:rsidR="00070612" w:rsidSect="00E1640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7C1"/>
    <w:rsid w:val="00070612"/>
    <w:rsid w:val="00EA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7C1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xttonumber">
    <w:name w:val="nexttonumber"/>
    <w:basedOn w:val="Normal"/>
    <w:rsid w:val="00EA17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7C1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xttonumber">
    <w:name w:val="nexttonumber"/>
    <w:basedOn w:val="Normal"/>
    <w:rsid w:val="00EA17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682</Words>
  <Characters>390</Characters>
  <Application>Microsoft Office Word</Application>
  <DocSecurity>0</DocSecurity>
  <Lines>3</Lines>
  <Paragraphs>2</Paragraphs>
  <ScaleCrop>false</ScaleCrop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2017-04-03T08:22:00Z</dcterms:created>
  <dcterms:modified xsi:type="dcterms:W3CDTF">2017-04-03T08:22:00Z</dcterms:modified>
</cp:coreProperties>
</file>