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25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765125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765125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765125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831182">
        <w:rPr>
          <w:rFonts w:ascii="Times New Roman" w:hAnsi="Times New Roman"/>
          <w:b/>
          <w:sz w:val="32"/>
          <w:szCs w:val="28"/>
          <w:lang w:val="az-Latn-AZ"/>
        </w:rPr>
        <w:t>Azərbaycan Respublikasının İnzibati Xətalar Məcəlləsində dəyişiklik edilməsi haqqında</w:t>
      </w:r>
    </w:p>
    <w:p w:rsidR="00765125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765125" w:rsidRPr="00831182" w:rsidRDefault="00765125" w:rsidP="0076512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765125" w:rsidRPr="00831182" w:rsidRDefault="00765125" w:rsidP="0076512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765125" w:rsidRPr="00831182" w:rsidRDefault="00765125" w:rsidP="0076512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831182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17-ci bəndini rəhbər tutaraq </w:t>
      </w:r>
      <w:r w:rsidRPr="0083118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765125" w:rsidRPr="00831182" w:rsidRDefault="00765125" w:rsidP="0076512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BC7CF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 İnzibati Xətalar Məcəlləsinin </w:t>
      </w:r>
      <w:r w:rsidRPr="00D0204C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(Azərbaycan Respublikasının Qanunvericilik Toplusu, 2016, № 2, I kitab, maddə 202, № 3, maddələr 397, 403, 429, № 4, maddələr 631, 647, 654, № 5, maddələr 835, 846,  № 6, maddələr 997, 1010, № 7, maddələr 1247, 1249, № 9, maddə 1559, № 10, maddə 1608; № 11, maddələr 1769, 1774, 1781, 1783, 1786, 1788; Azərbaycan Respublikasının 2016-cı il 28 oktyabr tarixli 366-VQD nömrəli, 11 noyabr tarixli 387-VQD nömrəli, 396-VQD nömrəli, 29 noyabr tarixli 429-VQD nömrəli və     16 dekabr tarixli 457-VQD nömrəli qanunları) </w:t>
      </w:r>
      <w:r w:rsidRPr="00831182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596-cı maddəsinə aşağıdakı məzmunda “Qeyd” hissəsi əlavə edilsin:</w:t>
      </w:r>
    </w:p>
    <w:p w:rsidR="00765125" w:rsidRPr="00831182" w:rsidRDefault="00765125" w:rsidP="0076512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1182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</w:t>
      </w:r>
      <w:r w:rsidRPr="00831182">
        <w:rPr>
          <w:rFonts w:ascii="Times New Roman" w:hAnsi="Times New Roman"/>
          <w:sz w:val="28"/>
          <w:szCs w:val="28"/>
          <w:lang w:val="az-Latn-AZ"/>
        </w:rPr>
        <w:t xml:space="preserve">Qeyd: Bu </w:t>
      </w:r>
      <w:r w:rsidRPr="0083118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maddədə nəzərdə tutulmuş inzibati xəta müvafiq icra hakimiyyəti orqanının əməkdaşı tərəfindən </w:t>
      </w:r>
      <w:proofErr w:type="spellStart"/>
      <w:r w:rsidRPr="00831182">
        <w:rPr>
          <w:rFonts w:ascii="Times New Roman" w:hAnsi="Times New Roman"/>
          <w:color w:val="000000"/>
          <w:sz w:val="28"/>
          <w:szCs w:val="28"/>
          <w:lang w:val="az-Latn-AZ"/>
        </w:rPr>
        <w:t>törədildikdə</w:t>
      </w:r>
      <w:proofErr w:type="spellEnd"/>
      <w:r w:rsidRPr="0083118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inzibati xəta haqqında iş üzrə materiallar</w:t>
      </w:r>
      <w:r w:rsidRPr="0083118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31182">
        <w:rPr>
          <w:rFonts w:ascii="Times New Roman" w:hAnsi="Times New Roman"/>
          <w:color w:val="000000"/>
          <w:sz w:val="28"/>
          <w:szCs w:val="28"/>
          <w:lang w:val="az-Latn-AZ"/>
        </w:rPr>
        <w:t>bu şəxsin intizam məsuliyyətinə cəlb edilməsi üçün həmin orqana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31182">
        <w:rPr>
          <w:rFonts w:ascii="Times New Roman" w:hAnsi="Times New Roman"/>
          <w:color w:val="000000"/>
          <w:sz w:val="28"/>
          <w:szCs w:val="28"/>
          <w:lang w:val="az-Latn-AZ"/>
        </w:rPr>
        <w:t>göndərilir.</w:t>
      </w:r>
      <w:r w:rsidRPr="00831182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”.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</w:p>
    <w:p w:rsidR="00765125" w:rsidRPr="00831182" w:rsidRDefault="00765125" w:rsidP="007651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65125" w:rsidRDefault="00765125" w:rsidP="007651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65125" w:rsidRDefault="00765125" w:rsidP="007651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65125" w:rsidRPr="00831182" w:rsidRDefault="00765125" w:rsidP="007651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65125" w:rsidRPr="00831182" w:rsidRDefault="00765125" w:rsidP="007651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765125" w:rsidRPr="00831182" w:rsidRDefault="00765125" w:rsidP="00765125">
      <w:pPr>
        <w:pStyle w:val="BodyTextIndent2"/>
        <w:tabs>
          <w:tab w:val="left" w:pos="5940"/>
        </w:tabs>
        <w:spacing w:line="276" w:lineRule="auto"/>
        <w:ind w:left="4536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 w:rsidRPr="00831182">
        <w:rPr>
          <w:rFonts w:ascii="Times New Roman" w:hAnsi="Times New Roman" w:cs="Times New Roman"/>
          <w:b/>
          <w:szCs w:val="28"/>
        </w:rPr>
        <w:t>İlham Əliyev</w:t>
      </w:r>
    </w:p>
    <w:p w:rsidR="00765125" w:rsidRPr="00831182" w:rsidRDefault="00765125" w:rsidP="00765125">
      <w:pPr>
        <w:pStyle w:val="BodyTextIndent2"/>
        <w:tabs>
          <w:tab w:val="left" w:pos="5940"/>
        </w:tabs>
        <w:spacing w:line="276" w:lineRule="auto"/>
        <w:ind w:left="4536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831182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765125" w:rsidRDefault="00765125" w:rsidP="00765125">
      <w:pPr>
        <w:pStyle w:val="BodyTextIndent2"/>
        <w:tabs>
          <w:tab w:val="left" w:pos="5940"/>
        </w:tabs>
        <w:spacing w:line="276" w:lineRule="auto"/>
        <w:ind w:firstLine="0"/>
        <w:rPr>
          <w:rFonts w:ascii="Times New Roman" w:hAnsi="Times New Roman" w:cs="Times New Roman"/>
          <w:szCs w:val="28"/>
        </w:rPr>
      </w:pPr>
    </w:p>
    <w:p w:rsidR="00765125" w:rsidRDefault="00765125" w:rsidP="00765125">
      <w:pPr>
        <w:pStyle w:val="BodyTextIndent2"/>
        <w:tabs>
          <w:tab w:val="left" w:pos="5940"/>
        </w:tabs>
        <w:spacing w:line="276" w:lineRule="auto"/>
        <w:ind w:firstLine="0"/>
        <w:rPr>
          <w:rFonts w:ascii="Times New Roman" w:hAnsi="Times New Roman" w:cs="Times New Roman"/>
          <w:szCs w:val="28"/>
        </w:rPr>
      </w:pPr>
    </w:p>
    <w:p w:rsidR="00765125" w:rsidRPr="00831182" w:rsidRDefault="00765125" w:rsidP="00765125">
      <w:pPr>
        <w:pStyle w:val="BodyTextIndent2"/>
        <w:tabs>
          <w:tab w:val="left" w:pos="5940"/>
        </w:tabs>
        <w:spacing w:line="276" w:lineRule="auto"/>
        <w:ind w:firstLine="0"/>
        <w:rPr>
          <w:rFonts w:ascii="Times New Roman" w:hAnsi="Times New Roman" w:cs="Times New Roman"/>
          <w:szCs w:val="28"/>
        </w:rPr>
      </w:pPr>
      <w:r w:rsidRPr="00831182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14 fevral </w:t>
      </w:r>
      <w:r w:rsidRPr="00831182">
        <w:rPr>
          <w:rFonts w:ascii="Times New Roman" w:hAnsi="Times New Roman" w:cs="Times New Roman"/>
          <w:szCs w:val="28"/>
        </w:rPr>
        <w:t>2017-c</w:t>
      </w:r>
      <w:r>
        <w:rPr>
          <w:rFonts w:ascii="Times New Roman" w:hAnsi="Times New Roman" w:cs="Times New Roman"/>
          <w:szCs w:val="28"/>
        </w:rPr>
        <w:t>i</w:t>
      </w:r>
      <w:r w:rsidRPr="00831182">
        <w:rPr>
          <w:rFonts w:ascii="Times New Roman" w:hAnsi="Times New Roman" w:cs="Times New Roman"/>
          <w:szCs w:val="28"/>
        </w:rPr>
        <w:t xml:space="preserve"> il</w:t>
      </w:r>
    </w:p>
    <w:p w:rsidR="00765125" w:rsidRPr="00831182" w:rsidRDefault="00765125" w:rsidP="00765125">
      <w:pPr>
        <w:pStyle w:val="BodyTextIndent2"/>
        <w:tabs>
          <w:tab w:val="left" w:pos="5940"/>
        </w:tabs>
        <w:spacing w:line="276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529-VQD</w:t>
      </w:r>
    </w:p>
    <w:p w:rsidR="00070612" w:rsidRDefault="00070612">
      <w:bookmarkStart w:id="0" w:name="_GoBack"/>
      <w:bookmarkEnd w:id="0"/>
    </w:p>
    <w:sectPr w:rsidR="00070612" w:rsidSect="0083118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5"/>
    <w:rsid w:val="00070612"/>
    <w:rsid w:val="007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5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5125"/>
    <w:pPr>
      <w:spacing w:after="0" w:line="240" w:lineRule="auto"/>
      <w:ind w:firstLine="600"/>
      <w:jc w:val="both"/>
    </w:pPr>
    <w:rPr>
      <w:rFonts w:eastAsia="Times New Roman" w:cs="Arial"/>
      <w:sz w:val="28"/>
      <w:szCs w:val="24"/>
      <w:lang w:val="az-Latn-AZ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65125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5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5125"/>
    <w:pPr>
      <w:spacing w:after="0" w:line="240" w:lineRule="auto"/>
      <w:ind w:firstLine="600"/>
      <w:jc w:val="both"/>
    </w:pPr>
    <w:rPr>
      <w:rFonts w:eastAsia="Times New Roman" w:cs="Arial"/>
      <w:sz w:val="28"/>
      <w:szCs w:val="24"/>
      <w:lang w:val="az-Latn-AZ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65125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2017-04-03T08:28:00Z</dcterms:created>
  <dcterms:modified xsi:type="dcterms:W3CDTF">2017-04-03T08:28:00Z</dcterms:modified>
</cp:coreProperties>
</file>