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0E" w:rsidRPr="00E945D0" w:rsidRDefault="00996C0E" w:rsidP="00996C0E">
      <w:pPr>
        <w:ind w:right="-22"/>
        <w:jc w:val="center"/>
        <w:rPr>
          <w:b/>
          <w:sz w:val="28"/>
          <w:szCs w:val="28"/>
          <w:lang w:val="az-Latn-AZ"/>
        </w:rPr>
      </w:pPr>
    </w:p>
    <w:p w:rsidR="00996C0E" w:rsidRPr="00E945D0" w:rsidRDefault="00996C0E" w:rsidP="00996C0E">
      <w:pPr>
        <w:ind w:right="-22"/>
        <w:jc w:val="center"/>
        <w:rPr>
          <w:b/>
          <w:sz w:val="28"/>
          <w:szCs w:val="28"/>
          <w:lang w:val="az-Latn-AZ"/>
        </w:rPr>
      </w:pPr>
    </w:p>
    <w:p w:rsidR="00996C0E" w:rsidRPr="00E945D0" w:rsidRDefault="00996C0E" w:rsidP="00996C0E">
      <w:pPr>
        <w:ind w:right="-22"/>
        <w:jc w:val="center"/>
        <w:rPr>
          <w:b/>
          <w:sz w:val="28"/>
          <w:szCs w:val="28"/>
          <w:lang w:val="az-Latn-AZ"/>
        </w:rPr>
      </w:pPr>
    </w:p>
    <w:p w:rsidR="00996C0E" w:rsidRPr="00E945D0" w:rsidRDefault="00996C0E" w:rsidP="00996C0E">
      <w:pPr>
        <w:ind w:right="-22"/>
        <w:jc w:val="center"/>
        <w:rPr>
          <w:b/>
          <w:sz w:val="28"/>
          <w:szCs w:val="28"/>
          <w:lang w:val="az-Latn-AZ"/>
        </w:rPr>
      </w:pPr>
    </w:p>
    <w:p w:rsidR="00996C0E" w:rsidRPr="00E945D0" w:rsidRDefault="00996C0E" w:rsidP="00996C0E">
      <w:pPr>
        <w:ind w:right="-22"/>
        <w:jc w:val="center"/>
        <w:rPr>
          <w:b/>
          <w:sz w:val="28"/>
          <w:szCs w:val="28"/>
          <w:lang w:val="az-Latn-AZ"/>
        </w:rPr>
      </w:pPr>
    </w:p>
    <w:p w:rsidR="00996C0E" w:rsidRDefault="00996C0E" w:rsidP="00996C0E">
      <w:pPr>
        <w:jc w:val="center"/>
        <w:rPr>
          <w:b/>
          <w:sz w:val="32"/>
          <w:szCs w:val="32"/>
          <w:lang w:val="az-Latn-AZ"/>
        </w:rPr>
      </w:pPr>
      <w:r w:rsidRPr="009F304F">
        <w:rPr>
          <w:b/>
          <w:sz w:val="32"/>
          <w:szCs w:val="32"/>
          <w:lang w:val="az-Latn-AZ"/>
        </w:rPr>
        <w:t xml:space="preserve">“Hərbi qulluqçuların dövlət icbari şəxsi sığortası haqqında” </w:t>
      </w:r>
      <w:r>
        <w:rPr>
          <w:b/>
          <w:sz w:val="32"/>
          <w:szCs w:val="32"/>
          <w:lang w:val="az-Latn-AZ"/>
        </w:rPr>
        <w:t>Azərbaycan Respublikasının Qanununda dəyişiklik edilməsi barədə</w:t>
      </w:r>
    </w:p>
    <w:p w:rsidR="00996C0E" w:rsidRDefault="00996C0E" w:rsidP="00996C0E">
      <w:pPr>
        <w:jc w:val="center"/>
        <w:rPr>
          <w:b/>
          <w:sz w:val="32"/>
          <w:szCs w:val="32"/>
          <w:lang w:val="az-Latn-AZ"/>
        </w:rPr>
      </w:pPr>
    </w:p>
    <w:p w:rsidR="00996C0E" w:rsidRPr="00996C0E" w:rsidRDefault="00996C0E" w:rsidP="00996C0E">
      <w:pPr>
        <w:jc w:val="center"/>
        <w:rPr>
          <w:b/>
          <w:sz w:val="40"/>
          <w:szCs w:val="40"/>
          <w:lang w:val="az-Latn-AZ"/>
        </w:rPr>
      </w:pPr>
      <w:r w:rsidRPr="00996C0E">
        <w:rPr>
          <w:b/>
          <w:sz w:val="40"/>
          <w:szCs w:val="40"/>
          <w:lang w:val="az-Latn-AZ"/>
        </w:rPr>
        <w:t>AZƏRBAYCAN RESPUBLİKASININ QANUNU</w:t>
      </w:r>
    </w:p>
    <w:p w:rsidR="00996C0E" w:rsidRPr="00E945D0" w:rsidRDefault="00996C0E" w:rsidP="00996C0E">
      <w:pPr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996C0E" w:rsidRPr="00E945D0" w:rsidRDefault="00996C0E" w:rsidP="00996C0E">
      <w:pPr>
        <w:jc w:val="center"/>
        <w:rPr>
          <w:b/>
          <w:bCs/>
          <w:sz w:val="28"/>
          <w:szCs w:val="28"/>
          <w:lang w:val="az-Latn-AZ"/>
        </w:rPr>
      </w:pPr>
    </w:p>
    <w:p w:rsidR="00996C0E" w:rsidRPr="009F304F" w:rsidRDefault="00996C0E" w:rsidP="00996C0E">
      <w:pPr>
        <w:ind w:firstLine="708"/>
        <w:jc w:val="both"/>
        <w:rPr>
          <w:sz w:val="28"/>
          <w:szCs w:val="28"/>
          <w:lang w:val="az-Latn-AZ"/>
        </w:rPr>
      </w:pPr>
      <w:r w:rsidRPr="009F304F">
        <w:rPr>
          <w:sz w:val="28"/>
          <w:szCs w:val="28"/>
          <w:lang w:val="az-Latn-AZ"/>
        </w:rPr>
        <w:t>Azərbaycan Respublikasının</w:t>
      </w:r>
      <w:r w:rsidRPr="009F304F">
        <w:rPr>
          <w:sz w:val="28"/>
          <w:szCs w:val="28"/>
          <w:lang w:val="az-Cyrl-AZ"/>
        </w:rPr>
        <w:t xml:space="preserve"> </w:t>
      </w:r>
      <w:r w:rsidRPr="009F304F">
        <w:rPr>
          <w:sz w:val="28"/>
          <w:szCs w:val="28"/>
          <w:lang w:val="az-Latn-AZ"/>
        </w:rPr>
        <w:t>Milli Məclisi Azərbaycan Respublikası Konstitusiyasının 94-c</w:t>
      </w:r>
      <w:r>
        <w:rPr>
          <w:sz w:val="28"/>
          <w:szCs w:val="28"/>
          <w:lang w:val="az-Latn-AZ"/>
        </w:rPr>
        <w:t>ü</w:t>
      </w:r>
      <w:r w:rsidRPr="009F304F">
        <w:rPr>
          <w:sz w:val="28"/>
          <w:szCs w:val="28"/>
          <w:lang w:val="az-Latn-AZ"/>
        </w:rPr>
        <w:t xml:space="preserve"> maddəsinin I hissəsinin 18-ci və 19-cu bəndlərini rəhbər tutaraq</w:t>
      </w:r>
      <w:r w:rsidRPr="009F304F">
        <w:rPr>
          <w:sz w:val="28"/>
          <w:szCs w:val="28"/>
          <w:lang w:val="az-Cyrl-AZ"/>
        </w:rPr>
        <w:t>,</w:t>
      </w:r>
      <w:r w:rsidRPr="009F304F">
        <w:rPr>
          <w:sz w:val="28"/>
          <w:szCs w:val="28"/>
          <w:lang w:val="az-Latn-AZ"/>
        </w:rPr>
        <w:t xml:space="preserve"> “Dövlət qulluğu haqqında” Azərbaycan Respublikasının Qanununda dəyişikliklər edilməsi barədə” Azərbaycan Respublikasının </w:t>
      </w:r>
      <w:hyperlink r:id="rId5" w:history="1">
        <w:r w:rsidRPr="009F304F">
          <w:rPr>
            <w:rStyle w:val="Hyperlink"/>
            <w:sz w:val="28"/>
            <w:szCs w:val="28"/>
            <w:lang w:val="az-Latn-AZ"/>
          </w:rPr>
          <w:t>2016-cı il 14 oktyabr tarixli 358-VQD nömrəli</w:t>
        </w:r>
      </w:hyperlink>
      <w:r w:rsidRPr="009F304F">
        <w:rPr>
          <w:sz w:val="28"/>
          <w:szCs w:val="28"/>
          <w:lang w:val="az-Latn-AZ"/>
        </w:rPr>
        <w:t xml:space="preserve"> Qanununun tətbiqi ilə əlaqədar </w:t>
      </w:r>
      <w:r w:rsidRPr="009F304F">
        <w:rPr>
          <w:b/>
          <w:bCs/>
          <w:sz w:val="28"/>
          <w:szCs w:val="28"/>
          <w:lang w:val="az-Latn-AZ"/>
        </w:rPr>
        <w:t>qərara alır</w:t>
      </w:r>
      <w:r w:rsidRPr="009F304F">
        <w:rPr>
          <w:b/>
          <w:sz w:val="28"/>
          <w:szCs w:val="28"/>
          <w:lang w:val="az-Latn-AZ"/>
        </w:rPr>
        <w:t>:</w:t>
      </w:r>
    </w:p>
    <w:p w:rsidR="00996C0E" w:rsidRPr="00511DD3" w:rsidRDefault="00996C0E" w:rsidP="00996C0E">
      <w:pPr>
        <w:jc w:val="both"/>
        <w:rPr>
          <w:color w:val="000000"/>
          <w:sz w:val="28"/>
          <w:szCs w:val="28"/>
          <w:lang w:val="az-Latn-AZ"/>
        </w:rPr>
      </w:pPr>
    </w:p>
    <w:p w:rsidR="00996C0E" w:rsidRPr="009F3306" w:rsidRDefault="00996C0E" w:rsidP="00996C0E">
      <w:pPr>
        <w:ind w:firstLine="708"/>
        <w:contextualSpacing/>
        <w:jc w:val="both"/>
        <w:rPr>
          <w:sz w:val="28"/>
          <w:szCs w:val="28"/>
          <w:lang w:val="az-Latn-AZ"/>
        </w:rPr>
      </w:pPr>
      <w:r w:rsidRPr="009F3306">
        <w:rPr>
          <w:sz w:val="28"/>
          <w:szCs w:val="28"/>
          <w:lang w:val="az-Latn-AZ"/>
        </w:rPr>
        <w:t>“Hərbi qulluqçuların dövlət icbari şəxsi sığortası haqqında” Azərbaycan Respublikası Qanununun (Azərbaycan Respublikasının Qanunvericilik Toplusu, 1997, № 5, maddə 399; 2001, № 12, maddə 736; 2005, № 8, maddə 692, № 10, maddə 872; 2006, № 12, maddə 1007; 2008, № 6, maddə 462, № 11, maddə 960; 2011, № 2, maddə 71; 2013, № 12, maddə 1491; 2015, № 2, maddə 73; 2016, № 3, maddə 415) 2-ci maddəsində “milli təhlükəsizlik” sözləri “dövlət təhlükəsizliyi, xarici kəşfiyyat” sözləri ilə əvəz edilsin.</w:t>
      </w:r>
    </w:p>
    <w:p w:rsidR="00996C0E" w:rsidRPr="00722109" w:rsidRDefault="00996C0E" w:rsidP="00996C0E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996C0E" w:rsidRPr="00722109" w:rsidRDefault="00996C0E" w:rsidP="00996C0E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996C0E" w:rsidRPr="00722109" w:rsidRDefault="00996C0E" w:rsidP="00996C0E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</w:p>
    <w:p w:rsidR="00996C0E" w:rsidRPr="00722109" w:rsidRDefault="00996C0E" w:rsidP="00996C0E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996C0E" w:rsidRPr="00EF5729" w:rsidRDefault="00996C0E" w:rsidP="00996C0E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996C0E" w:rsidRPr="006440BA" w:rsidRDefault="00996C0E" w:rsidP="00996C0E">
      <w:pPr>
        <w:ind w:left="4320"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996C0E" w:rsidRPr="006440BA" w:rsidRDefault="00996C0E" w:rsidP="00996C0E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996C0E" w:rsidRPr="006440BA" w:rsidRDefault="00996C0E" w:rsidP="00996C0E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996C0E" w:rsidRPr="00EF5729" w:rsidRDefault="00996C0E" w:rsidP="00996C0E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7 aprel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7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i</w:t>
      </w:r>
      <w:r w:rsidRPr="00EF5729">
        <w:rPr>
          <w:sz w:val="28"/>
          <w:szCs w:val="28"/>
          <w:lang w:val="az-Latn-AZ"/>
        </w:rPr>
        <w:t xml:space="preserve"> il</w:t>
      </w:r>
    </w:p>
    <w:p w:rsidR="00996C0E" w:rsidRPr="00EF5729" w:rsidRDefault="00996C0E" w:rsidP="00996C0E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555-</w:t>
      </w:r>
      <w:r w:rsidRPr="00EF5729">
        <w:rPr>
          <w:sz w:val="28"/>
          <w:szCs w:val="28"/>
          <w:lang w:val="az-Latn-AZ"/>
        </w:rPr>
        <w:t>VQD</w:t>
      </w:r>
    </w:p>
    <w:p w:rsidR="00C30982" w:rsidRDefault="00C30982">
      <w:bookmarkStart w:id="0" w:name="_GoBack"/>
      <w:bookmarkEnd w:id="0"/>
    </w:p>
    <w:sectPr w:rsidR="00C30982" w:rsidSect="00CE7F31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996C0E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996C0E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996C0E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996C0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996C0E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996C0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0E"/>
    <w:rsid w:val="00996C0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6C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6C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996C0E"/>
  </w:style>
  <w:style w:type="paragraph" w:styleId="Footer">
    <w:name w:val="footer"/>
    <w:basedOn w:val="Normal"/>
    <w:link w:val="FooterChar"/>
    <w:rsid w:val="00996C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6C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uiPriority w:val="99"/>
    <w:unhideWhenUsed/>
    <w:rsid w:val="00996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6C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6C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996C0E"/>
  </w:style>
  <w:style w:type="paragraph" w:styleId="Footer">
    <w:name w:val="footer"/>
    <w:basedOn w:val="Normal"/>
    <w:link w:val="FooterChar"/>
    <w:rsid w:val="00996C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6C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uiPriority w:val="99"/>
    <w:unhideWhenUsed/>
    <w:rsid w:val="00996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file:///C:\Users\User\AppData\Roaming\276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2017-05-25T13:25:00Z</dcterms:created>
  <dcterms:modified xsi:type="dcterms:W3CDTF">2017-05-25T13:25:00Z</dcterms:modified>
</cp:coreProperties>
</file>