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1F" w:rsidRDefault="0099161F" w:rsidP="0099161F">
      <w:pPr>
        <w:ind w:firstLine="851"/>
        <w:jc w:val="center"/>
        <w:rPr>
          <w:rFonts w:ascii="Times New Roman" w:hAnsi="Times New Roman" w:cs="Times New Roman"/>
          <w:b/>
          <w:sz w:val="28"/>
          <w:szCs w:val="28"/>
          <w:lang w:val="az-Latn-AZ"/>
        </w:rPr>
      </w:pPr>
    </w:p>
    <w:p w:rsidR="0099161F" w:rsidRDefault="0099161F" w:rsidP="0099161F">
      <w:pPr>
        <w:ind w:firstLine="851"/>
        <w:jc w:val="center"/>
        <w:rPr>
          <w:rFonts w:ascii="Times New Roman" w:hAnsi="Times New Roman" w:cs="Times New Roman"/>
          <w:b/>
          <w:sz w:val="28"/>
          <w:szCs w:val="28"/>
          <w:lang w:val="az-Latn-AZ"/>
        </w:rPr>
      </w:pPr>
    </w:p>
    <w:p w:rsidR="0099161F" w:rsidRDefault="0099161F" w:rsidP="0099161F">
      <w:pPr>
        <w:ind w:firstLine="851"/>
        <w:jc w:val="center"/>
        <w:rPr>
          <w:rFonts w:ascii="Times New Roman" w:hAnsi="Times New Roman" w:cs="Times New Roman"/>
          <w:b/>
          <w:sz w:val="28"/>
          <w:szCs w:val="28"/>
          <w:lang w:val="az-Latn-AZ"/>
        </w:rPr>
      </w:pPr>
    </w:p>
    <w:p w:rsidR="0099161F" w:rsidRDefault="0099161F" w:rsidP="0099161F">
      <w:pPr>
        <w:ind w:firstLine="851"/>
        <w:jc w:val="center"/>
        <w:rPr>
          <w:rFonts w:ascii="Times New Roman" w:hAnsi="Times New Roman" w:cs="Times New Roman"/>
          <w:b/>
          <w:sz w:val="28"/>
          <w:szCs w:val="28"/>
          <w:lang w:val="az-Latn-AZ"/>
        </w:rPr>
      </w:pPr>
    </w:p>
    <w:p w:rsidR="0099161F" w:rsidRDefault="0099161F" w:rsidP="0099161F">
      <w:pPr>
        <w:ind w:firstLine="851"/>
        <w:jc w:val="center"/>
        <w:rPr>
          <w:rFonts w:ascii="Times New Roman" w:hAnsi="Times New Roman" w:cs="Times New Roman"/>
          <w:b/>
          <w:sz w:val="28"/>
          <w:szCs w:val="28"/>
          <w:lang w:val="az-Latn-AZ"/>
        </w:rPr>
      </w:pPr>
    </w:p>
    <w:p w:rsidR="0099161F" w:rsidRDefault="0099161F" w:rsidP="0099161F">
      <w:pPr>
        <w:ind w:firstLine="851"/>
        <w:jc w:val="center"/>
        <w:rPr>
          <w:rFonts w:ascii="Times New Roman" w:hAnsi="Times New Roman" w:cs="Times New Roman"/>
          <w:b/>
          <w:sz w:val="28"/>
          <w:szCs w:val="28"/>
          <w:lang w:val="az-Latn-AZ"/>
        </w:rPr>
      </w:pPr>
    </w:p>
    <w:p w:rsidR="0099161F" w:rsidRDefault="0099161F" w:rsidP="0099161F">
      <w:pPr>
        <w:ind w:firstLine="851"/>
        <w:jc w:val="center"/>
        <w:rPr>
          <w:rFonts w:ascii="Times New Roman" w:hAnsi="Times New Roman" w:cs="Times New Roman"/>
          <w:b/>
          <w:sz w:val="28"/>
          <w:szCs w:val="28"/>
          <w:lang w:val="az-Latn-AZ"/>
        </w:rPr>
      </w:pPr>
    </w:p>
    <w:p w:rsidR="0099161F" w:rsidRPr="00F90B76" w:rsidRDefault="0099161F" w:rsidP="0099161F">
      <w:pPr>
        <w:jc w:val="center"/>
        <w:rPr>
          <w:rFonts w:ascii="Times New Roman" w:hAnsi="Times New Roman" w:cs="Times New Roman"/>
          <w:b/>
          <w:bCs/>
          <w:color w:val="000000"/>
          <w:sz w:val="32"/>
          <w:szCs w:val="32"/>
          <w:lang w:val="az-Latn-AZ"/>
        </w:rPr>
      </w:pPr>
      <w:r w:rsidRPr="00F90B76">
        <w:rPr>
          <w:rFonts w:ascii="Times New Roman" w:hAnsi="Times New Roman" w:cs="Times New Roman"/>
          <w:b/>
          <w:bCs/>
          <w:color w:val="000000"/>
          <w:sz w:val="32"/>
          <w:szCs w:val="32"/>
          <w:lang w:val="az-Latn-AZ"/>
        </w:rPr>
        <w:t>“Ətraf mühitin mühafizəsi haqqında” Azərbaycan Respublikasının Qanununda dəyişiklik edilməsi barədə</w:t>
      </w:r>
    </w:p>
    <w:p w:rsidR="0099161F" w:rsidRPr="0016713E" w:rsidRDefault="0099161F" w:rsidP="0099161F">
      <w:pPr>
        <w:rPr>
          <w:b/>
          <w:sz w:val="40"/>
          <w:szCs w:val="40"/>
          <w:lang w:val="az-Latn-AZ"/>
        </w:rPr>
      </w:pPr>
    </w:p>
    <w:p w:rsidR="0099161F" w:rsidRPr="0016713E" w:rsidRDefault="0099161F" w:rsidP="0099161F">
      <w:pPr>
        <w:jc w:val="center"/>
        <w:rPr>
          <w:rFonts w:ascii="Times New Roman" w:hAnsi="Times New Roman" w:cs="Times New Roman"/>
          <w:b/>
          <w:sz w:val="40"/>
          <w:szCs w:val="40"/>
          <w:lang w:val="az-Latn-AZ"/>
        </w:rPr>
      </w:pPr>
      <w:r w:rsidRPr="0016713E">
        <w:rPr>
          <w:rFonts w:ascii="Times New Roman" w:hAnsi="Times New Roman" w:cs="Times New Roman"/>
          <w:b/>
          <w:sz w:val="40"/>
          <w:szCs w:val="40"/>
          <w:lang w:val="az-Latn-AZ"/>
        </w:rPr>
        <w:t>AZƏRBAYCAN RESPUBLİKASININ QANUNU</w:t>
      </w:r>
    </w:p>
    <w:p w:rsidR="0099161F" w:rsidRPr="00F90B76" w:rsidRDefault="0099161F" w:rsidP="0099161F">
      <w:pPr>
        <w:ind w:firstLine="851"/>
        <w:jc w:val="center"/>
        <w:rPr>
          <w:rFonts w:ascii="Times New Roman" w:hAnsi="Times New Roman" w:cs="Times New Roman"/>
          <w:b/>
          <w:sz w:val="28"/>
          <w:szCs w:val="28"/>
          <w:lang w:val="az-Latn-AZ"/>
        </w:rPr>
      </w:pPr>
    </w:p>
    <w:p w:rsidR="0099161F" w:rsidRPr="00F90B76" w:rsidRDefault="0099161F" w:rsidP="0099161F">
      <w:pPr>
        <w:ind w:firstLine="851"/>
        <w:jc w:val="both"/>
        <w:rPr>
          <w:rFonts w:ascii="Times New Roman" w:hAnsi="Times New Roman" w:cs="Times New Roman"/>
          <w:b/>
          <w:sz w:val="28"/>
          <w:szCs w:val="28"/>
          <w:lang w:val="az-Latn-AZ"/>
        </w:rPr>
      </w:pPr>
      <w:r w:rsidRPr="00F90B76">
        <w:rPr>
          <w:rFonts w:ascii="Times New Roman" w:hAnsi="Times New Roman" w:cs="Times New Roman"/>
          <w:sz w:val="28"/>
          <w:szCs w:val="28"/>
          <w:lang w:val="az-Latn-AZ"/>
        </w:rPr>
        <w:t xml:space="preserve">Azərbaycan Respublikasının Milli Məclisi Azərbaycan Respublikası Konstitusiyasının 94-cü maddəsinin 1-ci hissəsinin 20-ci bəndini rəhbər tutaraq,  “Uyğunluğun </w:t>
      </w:r>
      <w:proofErr w:type="spellStart"/>
      <w:r w:rsidRPr="00F90B76">
        <w:rPr>
          <w:rFonts w:ascii="Times New Roman" w:hAnsi="Times New Roman" w:cs="Times New Roman"/>
          <w:sz w:val="28"/>
          <w:szCs w:val="28"/>
          <w:lang w:val="az-Latn-AZ"/>
        </w:rPr>
        <w:t>qiymətləndirilməsi</w:t>
      </w:r>
      <w:proofErr w:type="spellEnd"/>
      <w:r w:rsidRPr="00F90B76">
        <w:rPr>
          <w:rFonts w:ascii="Times New Roman" w:hAnsi="Times New Roman" w:cs="Times New Roman"/>
          <w:sz w:val="28"/>
          <w:szCs w:val="28"/>
          <w:lang w:val="az-Latn-AZ"/>
        </w:rPr>
        <w:t xml:space="preserve"> sahəsində akkreditasiya haqqında”  Azərbaycan Respublikasının 2014-cü il 30 may tarixli 965-IVQ nömrəli Qanununun tətbiqi ilə əlaqədar</w:t>
      </w:r>
      <w:r w:rsidRPr="00F90B76">
        <w:rPr>
          <w:rFonts w:ascii="Times New Roman" w:hAnsi="Times New Roman" w:cs="Times New Roman"/>
          <w:b/>
          <w:sz w:val="28"/>
          <w:szCs w:val="28"/>
          <w:lang w:val="az-Latn-AZ"/>
        </w:rPr>
        <w:t>  qərara alır:</w:t>
      </w:r>
    </w:p>
    <w:p w:rsidR="0099161F" w:rsidRPr="00F90B76" w:rsidRDefault="0099161F" w:rsidP="0099161F">
      <w:pPr>
        <w:ind w:firstLine="851"/>
        <w:jc w:val="both"/>
        <w:rPr>
          <w:rFonts w:ascii="Times New Roman" w:hAnsi="Times New Roman" w:cs="Times New Roman"/>
          <w:color w:val="000000"/>
          <w:sz w:val="28"/>
          <w:szCs w:val="28"/>
          <w:lang w:val="az-Latn-AZ" w:eastAsia="en-US"/>
        </w:rPr>
      </w:pPr>
      <w:r w:rsidRPr="00F90B76">
        <w:rPr>
          <w:rFonts w:ascii="Times New Roman" w:hAnsi="Times New Roman" w:cs="Times New Roman"/>
          <w:color w:val="000000"/>
          <w:sz w:val="28"/>
          <w:szCs w:val="28"/>
          <w:lang w:val="az-Latn-AZ" w:eastAsia="en-US"/>
        </w:rPr>
        <w:t> </w:t>
      </w:r>
    </w:p>
    <w:p w:rsidR="0099161F" w:rsidRPr="00F90B76" w:rsidRDefault="0099161F" w:rsidP="0099161F">
      <w:pPr>
        <w:ind w:firstLine="851"/>
        <w:jc w:val="both"/>
        <w:rPr>
          <w:rFonts w:ascii="Times New Roman" w:hAnsi="Times New Roman" w:cs="Times New Roman"/>
          <w:sz w:val="28"/>
          <w:szCs w:val="28"/>
          <w:lang w:val="az-Latn-AZ"/>
        </w:rPr>
      </w:pPr>
      <w:r w:rsidRPr="00F90B76">
        <w:rPr>
          <w:rFonts w:ascii="Times New Roman" w:hAnsi="Times New Roman" w:cs="Times New Roman"/>
          <w:sz w:val="28"/>
          <w:szCs w:val="28"/>
          <w:lang w:val="az-Latn-AZ"/>
        </w:rPr>
        <w:t xml:space="preserve"> “Ətraf mühitin mühafizəsi haqqında” Azərbaycan Respublikası Qanununun  (Azərbaycan Respublikasının Qanunvericilik Toplusu, 1999, № 8, maddə 472; 2001, № 3, maddə 148; 2002, № 5, maddə 238; 2003, № 4, maddə 178; 2004, № 2, maddə 57, № 4, maddə 201; 2008, № 2, maddə 47; 2009, № 10, maddə 769; 2013, № 3, maddə 209; 2014, №</w:t>
      </w:r>
      <w:r>
        <w:rPr>
          <w:rFonts w:ascii="Times New Roman" w:hAnsi="Times New Roman" w:cs="Times New Roman"/>
          <w:sz w:val="28"/>
          <w:szCs w:val="28"/>
          <w:lang w:val="az-Latn-AZ"/>
        </w:rPr>
        <w:t xml:space="preserve"> </w:t>
      </w:r>
      <w:r w:rsidRPr="00F90B76">
        <w:rPr>
          <w:rFonts w:ascii="Times New Roman" w:hAnsi="Times New Roman" w:cs="Times New Roman"/>
          <w:sz w:val="28"/>
          <w:szCs w:val="28"/>
          <w:lang w:val="az-Latn-AZ"/>
        </w:rPr>
        <w:t xml:space="preserve">4, maddə 338, № 10, maddə 1152; 2016, № 12, maddə 2011; Azərbaycan Respublikasının 2016-cı il 30 dekabr tarixli 479-VQD nömrəli Qanunu) 21-ci maddəsinin birinci cümləsində “məhsulların, işlərin, xidmətlərin və fəaliyyətlərin standartlara və texniki tələblərə” sözləri “malın (xidmətin, işin), prosesin, idarəetmə  sisteminin və işçi heyətinin müvafiq standartda, texniki reqlamentdə və digər normativ hüquqi aktda müəyyən olunmuş tələblərə” sözləri ilə əvəz edilsin. </w:t>
      </w:r>
    </w:p>
    <w:p w:rsidR="0099161F" w:rsidRPr="00F90B76" w:rsidRDefault="0099161F" w:rsidP="0099161F">
      <w:pPr>
        <w:ind w:firstLine="851"/>
        <w:jc w:val="both"/>
        <w:rPr>
          <w:rFonts w:ascii="Times New Roman" w:hAnsi="Times New Roman" w:cs="Times New Roman"/>
          <w:sz w:val="28"/>
          <w:szCs w:val="28"/>
          <w:lang w:val="az-Latn-AZ"/>
        </w:rPr>
      </w:pPr>
    </w:p>
    <w:p w:rsidR="0099161F" w:rsidRPr="00F90B76" w:rsidRDefault="0099161F" w:rsidP="0099161F">
      <w:pPr>
        <w:ind w:firstLine="851"/>
        <w:jc w:val="both"/>
        <w:rPr>
          <w:rFonts w:ascii="Times New Roman" w:hAnsi="Times New Roman" w:cs="Times New Roman"/>
          <w:sz w:val="28"/>
          <w:szCs w:val="28"/>
          <w:lang w:val="az-Latn-AZ"/>
        </w:rPr>
      </w:pPr>
    </w:p>
    <w:p w:rsidR="0099161F" w:rsidRDefault="0099161F" w:rsidP="0099161F">
      <w:pPr>
        <w:ind w:firstLine="851"/>
        <w:jc w:val="both"/>
        <w:rPr>
          <w:rFonts w:ascii="Times New Roman" w:hAnsi="Times New Roman" w:cs="Times New Roman"/>
          <w:sz w:val="28"/>
          <w:szCs w:val="28"/>
          <w:lang w:val="az-Latn-AZ"/>
        </w:rPr>
      </w:pPr>
    </w:p>
    <w:p w:rsidR="0099161F" w:rsidRPr="00F90B76" w:rsidRDefault="0099161F" w:rsidP="0099161F">
      <w:pPr>
        <w:ind w:firstLine="851"/>
        <w:jc w:val="both"/>
        <w:rPr>
          <w:rFonts w:ascii="Times New Roman" w:hAnsi="Times New Roman" w:cs="Times New Roman"/>
          <w:sz w:val="28"/>
          <w:szCs w:val="28"/>
          <w:lang w:val="az-Latn-AZ"/>
        </w:rPr>
      </w:pPr>
    </w:p>
    <w:p w:rsidR="0099161F" w:rsidRPr="00F90B76" w:rsidRDefault="0099161F" w:rsidP="0099161F">
      <w:pPr>
        <w:ind w:firstLine="851"/>
        <w:jc w:val="both"/>
        <w:rPr>
          <w:rFonts w:ascii="Times New Roman" w:hAnsi="Times New Roman" w:cs="Times New Roman"/>
          <w:b/>
          <w:sz w:val="28"/>
          <w:szCs w:val="28"/>
          <w:lang w:val="az-Latn-AZ"/>
        </w:rPr>
      </w:pPr>
    </w:p>
    <w:p w:rsidR="0099161F" w:rsidRPr="00F90B76" w:rsidRDefault="0099161F" w:rsidP="0099161F">
      <w:pPr>
        <w:tabs>
          <w:tab w:val="left" w:pos="567"/>
        </w:tabs>
        <w:ind w:left="4560"/>
        <w:jc w:val="center"/>
        <w:rPr>
          <w:rFonts w:ascii="Times New Roman" w:hAnsi="Times New Roman" w:cs="Times New Roman"/>
          <w:b/>
          <w:bCs/>
          <w:sz w:val="28"/>
          <w:szCs w:val="28"/>
          <w:lang w:val="az-Latn-AZ"/>
        </w:rPr>
      </w:pPr>
      <w:r w:rsidRPr="00F90B76">
        <w:rPr>
          <w:rFonts w:ascii="Times New Roman" w:hAnsi="Times New Roman" w:cs="Times New Roman"/>
          <w:b/>
          <w:bCs/>
          <w:sz w:val="28"/>
          <w:szCs w:val="28"/>
          <w:lang w:val="az-Latn-AZ"/>
        </w:rPr>
        <w:t xml:space="preserve">        İlham Əliyev</w:t>
      </w:r>
    </w:p>
    <w:p w:rsidR="0099161F" w:rsidRPr="00F90B76" w:rsidRDefault="0099161F" w:rsidP="0099161F">
      <w:pPr>
        <w:tabs>
          <w:tab w:val="left" w:pos="567"/>
        </w:tabs>
        <w:ind w:left="4560"/>
        <w:jc w:val="center"/>
        <w:rPr>
          <w:rFonts w:ascii="Times New Roman" w:hAnsi="Times New Roman" w:cs="Times New Roman"/>
          <w:b/>
          <w:bCs/>
          <w:sz w:val="28"/>
          <w:szCs w:val="28"/>
          <w:lang w:val="az-Latn-AZ"/>
        </w:rPr>
      </w:pPr>
      <w:r w:rsidRPr="00F90B76">
        <w:rPr>
          <w:rFonts w:ascii="Times New Roman" w:hAnsi="Times New Roman" w:cs="Times New Roman"/>
          <w:b/>
          <w:bCs/>
          <w:sz w:val="28"/>
          <w:szCs w:val="28"/>
          <w:lang w:val="az-Latn-AZ"/>
        </w:rPr>
        <w:t xml:space="preserve">    Azərbaycan Respublikasının Prezidenti</w:t>
      </w:r>
    </w:p>
    <w:p w:rsidR="0099161F" w:rsidRPr="00F90B76" w:rsidRDefault="0099161F" w:rsidP="0099161F">
      <w:pPr>
        <w:tabs>
          <w:tab w:val="left" w:pos="567"/>
        </w:tabs>
        <w:rPr>
          <w:rFonts w:ascii="Times New Roman" w:hAnsi="Times New Roman" w:cs="Times New Roman"/>
          <w:b/>
          <w:bCs/>
          <w:sz w:val="28"/>
          <w:szCs w:val="28"/>
          <w:lang w:val="az-Latn-AZ"/>
        </w:rPr>
      </w:pPr>
    </w:p>
    <w:p w:rsidR="0099161F" w:rsidRPr="00F90B76" w:rsidRDefault="0099161F" w:rsidP="0099161F">
      <w:pPr>
        <w:tabs>
          <w:tab w:val="left" w:pos="567"/>
        </w:tabs>
        <w:rPr>
          <w:rFonts w:ascii="Times New Roman" w:hAnsi="Times New Roman" w:cs="Times New Roman"/>
          <w:b/>
          <w:bCs/>
          <w:sz w:val="28"/>
          <w:szCs w:val="28"/>
          <w:lang w:val="az-Latn-AZ"/>
        </w:rPr>
      </w:pPr>
    </w:p>
    <w:p w:rsidR="0099161F" w:rsidRPr="00F90B76" w:rsidRDefault="0099161F" w:rsidP="0099161F">
      <w:pPr>
        <w:rPr>
          <w:rFonts w:ascii="Times New Roman" w:hAnsi="Times New Roman" w:cs="Times New Roman"/>
          <w:bCs/>
          <w:sz w:val="28"/>
          <w:szCs w:val="28"/>
          <w:lang w:val="az-Latn-AZ"/>
        </w:rPr>
      </w:pPr>
      <w:r w:rsidRPr="00F90B76">
        <w:rPr>
          <w:rFonts w:ascii="Times New Roman" w:hAnsi="Times New Roman" w:cs="Times New Roman"/>
          <w:bCs/>
          <w:sz w:val="28"/>
          <w:szCs w:val="28"/>
          <w:lang w:val="az-Latn-AZ"/>
        </w:rPr>
        <w:t>Bakı şəhəri, 14 aprel 2017-ci il</w:t>
      </w:r>
    </w:p>
    <w:p w:rsidR="0099161F" w:rsidRPr="00F90B76" w:rsidRDefault="0099161F" w:rsidP="0099161F">
      <w:pPr>
        <w:rPr>
          <w:rFonts w:ascii="Times New Roman" w:hAnsi="Times New Roman" w:cs="Times New Roman"/>
          <w:sz w:val="28"/>
          <w:szCs w:val="28"/>
        </w:rPr>
      </w:pPr>
      <w:r w:rsidRPr="00F90B76">
        <w:rPr>
          <w:rFonts w:ascii="Times New Roman" w:hAnsi="Times New Roman" w:cs="Times New Roman"/>
          <w:bCs/>
          <w:sz w:val="28"/>
          <w:szCs w:val="28"/>
          <w:lang w:val="az-Latn-AZ"/>
        </w:rPr>
        <w:t xml:space="preserve">№ 590-VQD </w:t>
      </w:r>
    </w:p>
    <w:p w:rsidR="0099161F" w:rsidRPr="0099161F" w:rsidRDefault="0099161F">
      <w:pPr>
        <w:rPr>
          <w:lang w:val="en-US"/>
        </w:rPr>
      </w:pPr>
      <w:bookmarkStart w:id="0" w:name="_GoBack"/>
      <w:bookmarkEnd w:id="0"/>
    </w:p>
    <w:sectPr w:rsidR="0099161F" w:rsidRPr="0099161F" w:rsidSect="00F90B76">
      <w:pgSz w:w="11907" w:h="16840"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1F"/>
    <w:rsid w:val="000E0B04"/>
    <w:rsid w:val="0099161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1F"/>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1F"/>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501</Characters>
  <Application>Microsoft Office Word</Application>
  <DocSecurity>0</DocSecurity>
  <Lines>4</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2017-07-13T09:37:00Z</dcterms:created>
  <dcterms:modified xsi:type="dcterms:W3CDTF">2017-07-13T09:37:00Z</dcterms:modified>
</cp:coreProperties>
</file>