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4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F55C4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F55C4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F55C4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F55C4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F55C4" w:rsidRPr="008B58BE" w:rsidRDefault="00DF55C4" w:rsidP="00DF55C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8B58BE">
        <w:rPr>
          <w:b/>
          <w:bCs/>
          <w:color w:val="000000"/>
          <w:sz w:val="32"/>
          <w:szCs w:val="32"/>
          <w:lang w:val="az-Latn-AZ"/>
        </w:rPr>
        <w:t>“Geodeziya və kartoqrafiya haqqında” Azərbaycan Respublikasının Qanununda dəyişikliklər edilməsi barədə</w:t>
      </w:r>
    </w:p>
    <w:p w:rsidR="00DF55C4" w:rsidRDefault="00DF55C4" w:rsidP="00DF55C4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F55C4" w:rsidRPr="001C4A16" w:rsidRDefault="00DF55C4" w:rsidP="00DF55C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1C4A16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DF55C4" w:rsidRPr="008B58BE" w:rsidRDefault="00DF55C4" w:rsidP="00DF55C4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21-ci bəndini rəhbər tutaraq,  “Uyğunluğun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8B58BE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8B58BE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“Geodeziya və kartoqrafiya haqqında” Azərbaycan Respublikasının Qanununda (Azərbaycan Respublikasının Qanunvericilik Toplusu, 1998, № 7, maddə 443; 2004, № 1, maddə 6, № 2, maddə 57; 2006, № 2, maddə 64; 2007, № 10, maddə 938) aşağıdakı dəyişikliklər edilsin:</w:t>
      </w: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1. 10-cu maddənin beşinci abzasında “materiallarını və məlumatlarını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sertifikatlaşdırmaq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” sözləri “materiallarının və məlumatlarının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sertifikatlaşdırılmasını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təşkil etmək” sözləri ilə əvəz edilsin.</w:t>
      </w: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16-cı maddənin ikinci abzasında “müvafiq icra hakimiyyəti orqanı” sözləri “müvafiq icra hakimiyyəti orqanının akkreditasiya edilmiş uyğunluğu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qurumlar” sözləri ilə əvəz edilsin və həmin abzasa aşağıdakı məzmunda ikinci cümlə əlavə edilsin:</w:t>
      </w: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“Bu uyğunluğu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8B58BE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8B58BE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DF55C4" w:rsidRPr="008B58BE" w:rsidRDefault="00DF55C4" w:rsidP="00DF55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F55C4" w:rsidRPr="008B58BE" w:rsidRDefault="00DF55C4" w:rsidP="00DF55C4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8B58BE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</w:p>
    <w:p w:rsidR="00DF55C4" w:rsidRPr="008B58BE" w:rsidRDefault="00DF55C4" w:rsidP="00DF55C4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DF55C4" w:rsidRPr="008B58BE" w:rsidRDefault="00DF55C4" w:rsidP="00DF55C4">
      <w:pPr>
        <w:ind w:left="4248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8B58BE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       </w:t>
      </w:r>
    </w:p>
    <w:p w:rsidR="00DF55C4" w:rsidRDefault="00DF55C4" w:rsidP="00DF55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F55C4" w:rsidRDefault="00DF55C4" w:rsidP="00DF55C4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DF55C4" w:rsidRDefault="00DF55C4" w:rsidP="00DF55C4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DF55C4" w:rsidRDefault="00DF55C4" w:rsidP="00DF55C4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F55C4" w:rsidRDefault="00DF55C4" w:rsidP="00DF55C4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F55C4" w:rsidRDefault="00DF55C4" w:rsidP="00DF55C4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DF55C4" w:rsidRPr="0027472A" w:rsidRDefault="00DF55C4" w:rsidP="00DF55C4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591-VQD </w:t>
      </w:r>
    </w:p>
    <w:p w:rsidR="00DF55C4" w:rsidRPr="008B58BE" w:rsidRDefault="00DF55C4" w:rsidP="00DF55C4">
      <w:pPr>
        <w:rPr>
          <w:rFonts w:ascii="Times New Roman" w:hAnsi="Times New Roman" w:cs="Times New Roman"/>
          <w:sz w:val="28"/>
          <w:szCs w:val="28"/>
        </w:rPr>
      </w:pPr>
    </w:p>
    <w:p w:rsidR="000E0B04" w:rsidRDefault="000E0B04">
      <w:bookmarkStart w:id="0" w:name="_GoBack"/>
      <w:bookmarkEnd w:id="0"/>
    </w:p>
    <w:sectPr w:rsidR="000E0B0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C4"/>
    <w:rsid w:val="000E0B04"/>
    <w:rsid w:val="00D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DF55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DF55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2017-07-13T10:43:00Z</dcterms:created>
  <dcterms:modified xsi:type="dcterms:W3CDTF">2017-07-13T10:43:00Z</dcterms:modified>
</cp:coreProperties>
</file>