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</w:p>
    <w:p w:rsidR="0047527E" w:rsidRPr="009F10E7" w:rsidRDefault="0047527E" w:rsidP="0047527E">
      <w:pPr>
        <w:jc w:val="center"/>
        <w:rPr>
          <w:b/>
          <w:color w:val="000000"/>
          <w:sz w:val="32"/>
          <w:szCs w:val="32"/>
          <w:lang w:val="az-Latn-AZ"/>
        </w:rPr>
      </w:pPr>
      <w:r w:rsidRPr="009F10E7">
        <w:rPr>
          <w:b/>
          <w:color w:val="000000"/>
          <w:sz w:val="32"/>
          <w:szCs w:val="32"/>
          <w:lang w:val="az-Latn-AZ"/>
        </w:rPr>
        <w:t>“Daşınmaz əmlakın dövlət reyestri haqqında” Azərbaycan Respublikasının Qanununda dəyişikliklər edilməsi barədə</w:t>
      </w:r>
    </w:p>
    <w:p w:rsidR="0047527E" w:rsidRDefault="0047527E" w:rsidP="0047527E">
      <w:pPr>
        <w:rPr>
          <w:b/>
          <w:lang w:val="az-Latn-AZ"/>
        </w:rPr>
      </w:pPr>
    </w:p>
    <w:p w:rsidR="0047527E" w:rsidRPr="00C05627" w:rsidRDefault="0047527E" w:rsidP="0047527E">
      <w:pPr>
        <w:jc w:val="center"/>
        <w:rPr>
          <w:b/>
          <w:sz w:val="40"/>
          <w:szCs w:val="40"/>
          <w:lang w:val="az-Latn-AZ"/>
        </w:rPr>
      </w:pPr>
      <w:r w:rsidRPr="00C05627">
        <w:rPr>
          <w:b/>
          <w:sz w:val="40"/>
          <w:szCs w:val="40"/>
          <w:lang w:val="az-Latn-AZ"/>
        </w:rPr>
        <w:t>AZƏRBAYCAN RESPUBLİKASININ QANUNU</w:t>
      </w:r>
    </w:p>
    <w:p w:rsidR="0047527E" w:rsidRPr="009F10E7" w:rsidRDefault="0047527E" w:rsidP="0047527E">
      <w:pPr>
        <w:ind w:firstLine="567"/>
        <w:jc w:val="both"/>
        <w:rPr>
          <w:color w:val="000000"/>
          <w:sz w:val="32"/>
          <w:szCs w:val="32"/>
          <w:lang w:val="az-Latn-AZ"/>
        </w:rPr>
      </w:pPr>
    </w:p>
    <w:p w:rsidR="0047527E" w:rsidRPr="009F10E7" w:rsidRDefault="0047527E" w:rsidP="0047527E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9F10E7">
        <w:rPr>
          <w:color w:val="000000"/>
          <w:sz w:val="28"/>
          <w:szCs w:val="28"/>
          <w:lang w:val="az-Latn-AZ"/>
        </w:rPr>
        <w:t xml:space="preserve">Azərbaycan Respublikasının Milli Məclisi Azərbaycan Respublikası </w:t>
      </w:r>
      <w:r w:rsidRPr="009F10E7">
        <w:rPr>
          <w:color w:val="000000"/>
          <w:spacing w:val="-2"/>
          <w:sz w:val="28"/>
          <w:szCs w:val="28"/>
          <w:lang w:val="az-Latn-AZ"/>
        </w:rPr>
        <w:t xml:space="preserve">Konstitusiyasının 94-cü maddəsinin I hissəsinin 13-cü bəndini rəhbər tutaraq </w:t>
      </w:r>
      <w:r w:rsidRPr="009F10E7">
        <w:rPr>
          <w:b/>
          <w:color w:val="000000"/>
          <w:spacing w:val="-2"/>
          <w:sz w:val="28"/>
          <w:szCs w:val="28"/>
          <w:lang w:val="az-Latn-AZ"/>
        </w:rPr>
        <w:t>qərara alır</w:t>
      </w:r>
      <w:r w:rsidRPr="009F10E7">
        <w:rPr>
          <w:color w:val="000000"/>
          <w:spacing w:val="-2"/>
          <w:sz w:val="28"/>
          <w:szCs w:val="28"/>
          <w:lang w:val="az-Latn-AZ"/>
        </w:rPr>
        <w:t>:</w:t>
      </w:r>
    </w:p>
    <w:p w:rsidR="0047527E" w:rsidRPr="009F10E7" w:rsidRDefault="0047527E" w:rsidP="0047527E">
      <w:pPr>
        <w:ind w:firstLine="709"/>
        <w:jc w:val="both"/>
        <w:rPr>
          <w:color w:val="000000"/>
          <w:sz w:val="28"/>
          <w:szCs w:val="28"/>
          <w:lang w:val="az-Latn-AZ"/>
        </w:rPr>
      </w:pPr>
    </w:p>
    <w:p w:rsidR="0047527E" w:rsidRPr="009F10E7" w:rsidRDefault="0047527E" w:rsidP="0047527E">
      <w:pPr>
        <w:ind w:firstLine="709"/>
        <w:jc w:val="both"/>
        <w:rPr>
          <w:color w:val="000000"/>
          <w:sz w:val="28"/>
          <w:szCs w:val="28"/>
          <w:lang w:val="az-Latn-AZ"/>
        </w:rPr>
      </w:pPr>
      <w:hyperlink r:id="rId5" w:tgtFrame="_blank" w:tooltip="Azərbaycan Respublikasının 29 iyun 2004-cü il tarixli 713-IIQ nömrəli Qanunu" w:history="1">
        <w:r w:rsidRPr="009F10E7">
          <w:rPr>
            <w:rStyle w:val="Hyperlink"/>
            <w:color w:val="000000"/>
            <w:sz w:val="28"/>
            <w:szCs w:val="28"/>
            <w:lang w:val="az-Latn-AZ"/>
          </w:rPr>
          <w:t>“Daşınmaz əmlakın dövlət reyestri haqqında”</w:t>
        </w:r>
      </w:hyperlink>
      <w:r w:rsidRPr="009F10E7">
        <w:rPr>
          <w:color w:val="000000"/>
          <w:sz w:val="28"/>
          <w:szCs w:val="28"/>
          <w:lang w:val="az-Latn-AZ"/>
        </w:rPr>
        <w:t xml:space="preserve"> Azərbaycan Respublikasının Qanununa </w:t>
      </w:r>
      <w:r w:rsidRPr="009F10E7">
        <w:rPr>
          <w:spacing w:val="-2"/>
          <w:sz w:val="28"/>
          <w:szCs w:val="28"/>
          <w:lang w:val="az-Latn-AZ"/>
        </w:rPr>
        <w:t xml:space="preserve">(Azərbaycan Respublikasının Qanunvericilik Toplusu, 2004, № 8, maddə 603; 2006, № 6, maddə 482; 2007, № 8, maddə 745; 2008, № 3, maddə 154; 2009, 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№ 6, maddə 990, № 7, maddə 1244, </w:t>
      </w:r>
      <w:r w:rsidRPr="009F10E7">
        <w:rPr>
          <w:bCs/>
          <w:iCs/>
          <w:sz w:val="28"/>
          <w:szCs w:val="28"/>
          <w:lang w:val="az-Latn-AZ"/>
        </w:rPr>
        <w:t>№ 11, maddələr 1770, 1775</w:t>
      </w:r>
      <w:r w:rsidRPr="009F10E7">
        <w:rPr>
          <w:spacing w:val="-2"/>
          <w:sz w:val="28"/>
          <w:szCs w:val="28"/>
          <w:lang w:val="az-Latn-AZ"/>
        </w:rPr>
        <w:t xml:space="preserve">) </w:t>
      </w:r>
      <w:r w:rsidRPr="009F10E7">
        <w:rPr>
          <w:color w:val="000000"/>
          <w:sz w:val="28"/>
          <w:szCs w:val="28"/>
          <w:lang w:val="az-Latn-AZ"/>
        </w:rPr>
        <w:t>aşağıdakı dəyişikliklər edilsin:</w:t>
      </w:r>
    </w:p>
    <w:p w:rsidR="0047527E" w:rsidRPr="009F10E7" w:rsidRDefault="0047527E" w:rsidP="0047527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9F10E7">
        <w:rPr>
          <w:color w:val="000000"/>
          <w:sz w:val="28"/>
          <w:szCs w:val="28"/>
          <w:lang w:val="az-Latn-AZ"/>
        </w:rPr>
        <w:t>1.</w:t>
      </w:r>
      <w:r w:rsidRPr="009F10E7">
        <w:rPr>
          <w:color w:val="000000"/>
          <w:sz w:val="28"/>
          <w:szCs w:val="28"/>
          <w:lang w:val="az-Latn-AZ"/>
        </w:rPr>
        <w:tab/>
        <w:t>9.2-ci maddənin birinci cümləsində “verir” sözü “tə</w:t>
      </w:r>
      <w:r>
        <w:rPr>
          <w:color w:val="000000"/>
          <w:sz w:val="28"/>
          <w:szCs w:val="28"/>
          <w:lang w:val="az-Latn-AZ"/>
        </w:rPr>
        <w:t>rtib edir” sözləri</w:t>
      </w:r>
      <w:r w:rsidRPr="009F10E7">
        <w:rPr>
          <w:color w:val="000000"/>
          <w:sz w:val="28"/>
          <w:szCs w:val="28"/>
          <w:lang w:val="az-Latn-AZ"/>
        </w:rPr>
        <w:t xml:space="preserve"> ilə əvə</w:t>
      </w:r>
      <w:r>
        <w:rPr>
          <w:color w:val="000000"/>
          <w:sz w:val="28"/>
          <w:szCs w:val="28"/>
          <w:lang w:val="az-Latn-AZ"/>
        </w:rPr>
        <w:t>z edilsin.</w:t>
      </w:r>
    </w:p>
    <w:p w:rsidR="0047527E" w:rsidRPr="009F10E7" w:rsidRDefault="0047527E" w:rsidP="0047527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 w:rsidRPr="009F10E7">
        <w:rPr>
          <w:color w:val="000000"/>
          <w:sz w:val="28"/>
          <w:szCs w:val="28"/>
          <w:lang w:val="az-Latn-AZ"/>
        </w:rPr>
        <w:t>2.</w:t>
      </w:r>
      <w:r w:rsidRPr="009F10E7">
        <w:rPr>
          <w:color w:val="000000"/>
          <w:sz w:val="28"/>
          <w:szCs w:val="28"/>
          <w:lang w:val="az-Latn-AZ"/>
        </w:rPr>
        <w:tab/>
        <w:t>9.3-cü maddəyə aşağıdakı məzmunda ikinci cümlə əlavə edilsin:</w:t>
      </w:r>
    </w:p>
    <w:p w:rsidR="0047527E" w:rsidRPr="009F10E7" w:rsidRDefault="0047527E" w:rsidP="0047527E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9F10E7">
        <w:rPr>
          <w:color w:val="000000"/>
          <w:sz w:val="28"/>
          <w:szCs w:val="28"/>
          <w:lang w:val="az-Latn-AZ"/>
        </w:rPr>
        <w:t xml:space="preserve">“Ərizənin </w:t>
      </w:r>
      <w:proofErr w:type="spellStart"/>
      <w:r w:rsidRPr="009F10E7">
        <w:rPr>
          <w:color w:val="000000"/>
          <w:sz w:val="28"/>
          <w:szCs w:val="28"/>
          <w:lang w:val="az-Latn-AZ"/>
        </w:rPr>
        <w:t>sürətləndirilməklə</w:t>
      </w:r>
      <w:proofErr w:type="spellEnd"/>
      <w:r w:rsidRPr="009F10E7">
        <w:rPr>
          <w:color w:val="000000"/>
          <w:sz w:val="28"/>
          <w:szCs w:val="28"/>
          <w:lang w:val="az-Latn-AZ"/>
        </w:rPr>
        <w:t xml:space="preserve"> icra edilməsi qaydası və müddəti müvafiq icra hakimiyyəti orqanı tərəfindən müəyyən edilir.”</w:t>
      </w:r>
      <w:r>
        <w:rPr>
          <w:color w:val="000000"/>
          <w:sz w:val="28"/>
          <w:szCs w:val="28"/>
          <w:lang w:val="az-Latn-AZ"/>
        </w:rPr>
        <w:t>.</w:t>
      </w:r>
    </w:p>
    <w:p w:rsidR="0047527E" w:rsidRPr="009F10E7" w:rsidRDefault="0047527E" w:rsidP="0047527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3</w:t>
      </w:r>
      <w:r w:rsidRPr="009F10E7">
        <w:rPr>
          <w:color w:val="000000"/>
          <w:sz w:val="28"/>
          <w:szCs w:val="28"/>
          <w:lang w:val="az-Latn-AZ"/>
        </w:rPr>
        <w:t>.</w:t>
      </w:r>
      <w:r w:rsidRPr="009F10E7">
        <w:rPr>
          <w:color w:val="000000"/>
          <w:sz w:val="28"/>
          <w:szCs w:val="28"/>
          <w:lang w:val="az-Latn-AZ"/>
        </w:rPr>
        <w:tab/>
        <w:t>12.1-ci maddəyə aşağıdakı məzmunda üçüncü cümlə əlavə edilsin:</w:t>
      </w:r>
    </w:p>
    <w:p w:rsidR="0047527E" w:rsidRPr="009F10E7" w:rsidRDefault="0047527E" w:rsidP="0047527E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9F10E7">
        <w:rPr>
          <w:color w:val="000000"/>
          <w:sz w:val="28"/>
          <w:szCs w:val="28"/>
          <w:lang w:val="az-Latn-AZ"/>
        </w:rPr>
        <w:t xml:space="preserve">“Hüquq sahibinin istəyi əsasında çıxarış kağız formada təqdim olunur, yaxud elektron imza ilə </w:t>
      </w:r>
      <w:proofErr w:type="spellStart"/>
      <w:r w:rsidRPr="009F10E7">
        <w:rPr>
          <w:color w:val="000000"/>
          <w:sz w:val="28"/>
          <w:szCs w:val="28"/>
          <w:lang w:val="az-Latn-AZ"/>
        </w:rPr>
        <w:t>təsdiqlənməklə</w:t>
      </w:r>
      <w:proofErr w:type="spellEnd"/>
      <w:r w:rsidRPr="009F10E7">
        <w:rPr>
          <w:color w:val="000000"/>
          <w:sz w:val="28"/>
          <w:szCs w:val="28"/>
          <w:lang w:val="az-Latn-AZ"/>
        </w:rPr>
        <w:t xml:space="preserve"> “Elektron Hökumət” portalında </w:t>
      </w:r>
      <w:proofErr w:type="spellStart"/>
      <w:r w:rsidRPr="009F10E7">
        <w:rPr>
          <w:color w:val="000000"/>
          <w:sz w:val="28"/>
          <w:szCs w:val="28"/>
          <w:lang w:val="az-Latn-AZ"/>
        </w:rPr>
        <w:t>yerləşdirilərək</w:t>
      </w:r>
      <w:proofErr w:type="spellEnd"/>
      <w:r w:rsidRPr="009F10E7">
        <w:rPr>
          <w:color w:val="000000"/>
          <w:sz w:val="28"/>
          <w:szCs w:val="28"/>
          <w:lang w:val="az-Latn-AZ"/>
        </w:rPr>
        <w:t xml:space="preserve"> hüquq sahibinin elektron üsulla əldə etməsi imkanı təmin olunur.”</w:t>
      </w:r>
      <w:r>
        <w:rPr>
          <w:color w:val="000000"/>
          <w:sz w:val="28"/>
          <w:szCs w:val="28"/>
          <w:lang w:val="az-Latn-AZ"/>
        </w:rPr>
        <w:t>.</w:t>
      </w:r>
      <w:r w:rsidRPr="009F10E7">
        <w:rPr>
          <w:color w:val="000000"/>
          <w:sz w:val="28"/>
          <w:szCs w:val="28"/>
          <w:lang w:val="az-Latn-AZ"/>
        </w:rPr>
        <w:t xml:space="preserve"> </w:t>
      </w:r>
    </w:p>
    <w:p w:rsidR="0047527E" w:rsidRPr="009F10E7" w:rsidRDefault="0047527E" w:rsidP="0047527E">
      <w:pPr>
        <w:pStyle w:val="NormalWeb"/>
        <w:spacing w:before="0" w:beforeAutospacing="0" w:after="0" w:afterAutospacing="0"/>
        <w:ind w:left="4395"/>
        <w:jc w:val="both"/>
        <w:rPr>
          <w:sz w:val="28"/>
          <w:szCs w:val="28"/>
          <w:lang w:val="az-Latn-AZ"/>
        </w:rPr>
      </w:pPr>
    </w:p>
    <w:p w:rsidR="0047527E" w:rsidRPr="009F10E7" w:rsidRDefault="0047527E" w:rsidP="0047527E">
      <w:pPr>
        <w:pStyle w:val="NormalWeb"/>
        <w:spacing w:before="0" w:beforeAutospacing="0" w:after="0" w:afterAutospacing="0"/>
        <w:ind w:left="4395"/>
        <w:jc w:val="both"/>
        <w:rPr>
          <w:sz w:val="28"/>
          <w:szCs w:val="28"/>
          <w:lang w:val="az-Latn-AZ"/>
        </w:rPr>
      </w:pPr>
    </w:p>
    <w:p w:rsidR="0047527E" w:rsidRPr="003D5EB1" w:rsidRDefault="0047527E" w:rsidP="0047527E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  </w:t>
      </w:r>
      <w:r w:rsidRPr="003D5EB1">
        <w:rPr>
          <w:b/>
          <w:bCs/>
          <w:sz w:val="28"/>
          <w:szCs w:val="28"/>
          <w:lang w:val="az-Latn-AZ"/>
        </w:rPr>
        <w:t>İlham Əliyev</w:t>
      </w:r>
    </w:p>
    <w:p w:rsidR="0047527E" w:rsidRPr="003D5EB1" w:rsidRDefault="0047527E" w:rsidP="0047527E">
      <w:pPr>
        <w:tabs>
          <w:tab w:val="left" w:pos="567"/>
        </w:tabs>
        <w:ind w:left="4560"/>
        <w:jc w:val="center"/>
        <w:rPr>
          <w:b/>
          <w:bCs/>
          <w:sz w:val="28"/>
          <w:szCs w:val="28"/>
          <w:lang w:val="az-Latn-AZ"/>
        </w:rPr>
      </w:pPr>
      <w:r w:rsidRPr="003D5EB1">
        <w:rPr>
          <w:b/>
          <w:bCs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az-Latn-AZ"/>
        </w:rPr>
        <w:t xml:space="preserve">   </w:t>
      </w:r>
      <w:r w:rsidRPr="003D5EB1">
        <w:rPr>
          <w:b/>
          <w:bCs/>
          <w:sz w:val="28"/>
          <w:szCs w:val="28"/>
          <w:lang w:val="az-Latn-AZ"/>
        </w:rPr>
        <w:t>Azərbaycan Respublikasının Prezidenti</w:t>
      </w:r>
    </w:p>
    <w:p w:rsidR="0047527E" w:rsidRDefault="0047527E" w:rsidP="0047527E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47527E" w:rsidRPr="003D5EB1" w:rsidRDefault="0047527E" w:rsidP="0047527E">
      <w:pPr>
        <w:tabs>
          <w:tab w:val="left" w:pos="567"/>
        </w:tabs>
        <w:rPr>
          <w:b/>
          <w:bCs/>
          <w:sz w:val="28"/>
          <w:szCs w:val="28"/>
          <w:lang w:val="az-Latn-AZ"/>
        </w:rPr>
      </w:pPr>
    </w:p>
    <w:p w:rsidR="0047527E" w:rsidRPr="003D5EB1" w:rsidRDefault="0047527E" w:rsidP="0047527E">
      <w:pPr>
        <w:rPr>
          <w:bCs/>
          <w:sz w:val="28"/>
          <w:szCs w:val="28"/>
          <w:lang w:val="az-Latn-AZ"/>
        </w:rPr>
      </w:pPr>
      <w:r w:rsidRPr="003D5EB1">
        <w:rPr>
          <w:bCs/>
          <w:sz w:val="28"/>
          <w:szCs w:val="28"/>
          <w:lang w:val="az-Latn-AZ"/>
        </w:rPr>
        <w:t xml:space="preserve">Bakı şəhəri, </w:t>
      </w:r>
      <w:r>
        <w:rPr>
          <w:bCs/>
          <w:sz w:val="28"/>
          <w:szCs w:val="28"/>
          <w:lang w:val="az-Latn-AZ"/>
        </w:rPr>
        <w:t>25 aprel 2017-ci</w:t>
      </w:r>
      <w:r w:rsidRPr="003D5EB1">
        <w:rPr>
          <w:bCs/>
          <w:sz w:val="28"/>
          <w:szCs w:val="28"/>
          <w:lang w:val="az-Latn-AZ"/>
        </w:rPr>
        <w:t xml:space="preserve"> il</w:t>
      </w:r>
    </w:p>
    <w:p w:rsidR="0047527E" w:rsidRPr="003D5EB1" w:rsidRDefault="0047527E" w:rsidP="0047527E">
      <w:pPr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 xml:space="preserve">№ 641-VQD </w:t>
      </w:r>
    </w:p>
    <w:p w:rsidR="0047527E" w:rsidRPr="009F10E7" w:rsidRDefault="0047527E" w:rsidP="0047527E">
      <w:pPr>
        <w:rPr>
          <w:sz w:val="28"/>
          <w:szCs w:val="28"/>
          <w:lang w:val="az-Latn-AZ"/>
        </w:rPr>
      </w:pPr>
    </w:p>
    <w:p w:rsidR="00E50944" w:rsidRDefault="00E50944">
      <w:bookmarkStart w:id="0" w:name="_GoBack"/>
      <w:bookmarkEnd w:id="0"/>
    </w:p>
    <w:sectPr w:rsidR="00E50944" w:rsidSect="009F1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7E"/>
    <w:rsid w:val="0047527E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27E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rsid w:val="0047527E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locked/>
    <w:rsid w:val="0047527E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27E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rsid w:val="0047527E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locked/>
    <w:rsid w:val="0047527E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2017-06-02T08:40:00Z</dcterms:created>
  <dcterms:modified xsi:type="dcterms:W3CDTF">2017-06-02T08:40:00Z</dcterms:modified>
</cp:coreProperties>
</file>