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F" w:rsidRDefault="00F2412F" w:rsidP="00F2412F">
      <w:pPr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2412F" w:rsidRDefault="00F2412F" w:rsidP="00F2412F">
      <w:pPr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2412F" w:rsidRPr="00EB0406" w:rsidRDefault="00F2412F" w:rsidP="00F2412F">
      <w:pPr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2412F" w:rsidRDefault="00F2412F" w:rsidP="00F2412F">
      <w:pPr>
        <w:ind w:right="624" w:firstLine="539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“Mülki dövriyyənin müəyyən iştirakçılarına mənsub ola bilən </w:t>
      </w: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</w:t>
      </w:r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və dövriyyədə olmasına xüsusi icazə əsasında</w:t>
      </w: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</w:t>
      </w:r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yol verilən (mülki dövriyyəsi </w:t>
      </w:r>
      <w:proofErr w:type="spellStart"/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məhdudlaşdırılmış</w:t>
      </w:r>
      <w:proofErr w:type="spellEnd"/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)</w:t>
      </w: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</w:t>
      </w:r>
      <w:r w:rsidRPr="00310A2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əşyaların siyahısı haqqında” </w:t>
      </w:r>
      <w:r w:rsidRPr="00310A2C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Azərbaycan Respublikasının</w:t>
      </w: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</w:t>
      </w:r>
      <w:r w:rsidRPr="00310A2C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Qanununda dəyişiklik</w:t>
      </w:r>
      <w:r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 xml:space="preserve"> </w:t>
      </w:r>
    </w:p>
    <w:p w:rsidR="00F2412F" w:rsidRDefault="00F2412F" w:rsidP="00F2412F">
      <w:pPr>
        <w:ind w:right="624" w:firstLine="539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310A2C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edilməsi barədə</w:t>
      </w:r>
    </w:p>
    <w:p w:rsidR="00F2412F" w:rsidRDefault="00F2412F" w:rsidP="00F2412F">
      <w:pPr>
        <w:ind w:right="624" w:firstLine="539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F2412F" w:rsidRDefault="00F2412F" w:rsidP="00F2412F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val="az-Latn-AZ" w:eastAsia="ru-RU"/>
        </w:rPr>
      </w:pPr>
    </w:p>
    <w:p w:rsidR="00F2412F" w:rsidRDefault="00F2412F" w:rsidP="00F2412F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val="az-Latn-AZ" w:eastAsia="ru-RU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F2412F" w:rsidRDefault="00F2412F" w:rsidP="00F2412F">
      <w:pPr>
        <w:ind w:right="624" w:firstLine="539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F2412F" w:rsidRPr="00310A2C" w:rsidRDefault="00F2412F" w:rsidP="00F2412F">
      <w:pPr>
        <w:ind w:right="624" w:firstLine="539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F2412F" w:rsidRPr="00310A2C" w:rsidRDefault="00F2412F" w:rsidP="00F2412F">
      <w:pPr>
        <w:tabs>
          <w:tab w:val="left" w:pos="9355"/>
        </w:tabs>
        <w:ind w:firstLine="720"/>
        <w:jc w:val="both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</w:t>
      </w:r>
      <w:r w:rsidRPr="00310A2C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11-ci və 13-cü bəndlərini 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rəhbər tutaraq </w:t>
      </w:r>
      <w:r w:rsidRPr="00310A2C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qərara alır:</w:t>
      </w:r>
    </w:p>
    <w:p w:rsidR="00F2412F" w:rsidRDefault="00F2412F" w:rsidP="00F2412F">
      <w:pPr>
        <w:tabs>
          <w:tab w:val="left" w:pos="9355"/>
        </w:tabs>
        <w:ind w:firstLine="680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“Mülki dövriyyənin müəyyən iştirakçılarına mənsub ola bilən və dövriyyədə olmasına xüsusi icazə əsasında yol verilən (mülki dövriyyəsi </w:t>
      </w:r>
      <w:proofErr w:type="spellStart"/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>məhdudlaşdırılmış</w:t>
      </w:r>
      <w:proofErr w:type="spellEnd"/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) əşyaların siyahısı haqqında” Azərbaycan Respublikasının Qanununa (Azərbaycan Respublikasının Qanunvericilik Toplusu, 2004, № 2, maddə 56; 2005, № 4, maddə 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 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>273; 2006, № 2, maddə 73; 2007, № 6, maddə 562; 2013, № 3, maddə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210; 2014,        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№ 6, maddə 602; </w:t>
      </w:r>
      <w:r w:rsidRPr="005A2F28">
        <w:rPr>
          <w:rFonts w:ascii="Times New Roman" w:eastAsia="MS Mincho" w:hAnsi="Times New Roman"/>
          <w:sz w:val="28"/>
          <w:szCs w:val="28"/>
          <w:lang w:val="az-Latn-AZ" w:eastAsia="ru-RU"/>
        </w:rPr>
        <w:t>2016, № 6, maddə 994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>) aşağıdakı məzmunda 19-cu maddə əlavə edilsin:</w:t>
      </w:r>
    </w:p>
    <w:p w:rsidR="00F2412F" w:rsidRPr="00310A2C" w:rsidRDefault="00F2412F" w:rsidP="00F2412F">
      <w:pPr>
        <w:tabs>
          <w:tab w:val="left" w:pos="9355"/>
        </w:tabs>
        <w:ind w:firstLine="680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“19. </w:t>
      </w:r>
      <w:r w:rsidRPr="00310A2C">
        <w:rPr>
          <w:rFonts w:ascii="Times New Roman" w:hAnsi="Times New Roman"/>
          <w:sz w:val="28"/>
          <w:szCs w:val="28"/>
          <w:lang w:val="az-Latn-AZ" w:eastAsia="ru-RU"/>
        </w:rPr>
        <w:t>Gözün buynuz qişası.</w:t>
      </w:r>
      <w:r w:rsidRPr="00310A2C">
        <w:rPr>
          <w:rFonts w:ascii="Times New Roman" w:eastAsia="MS Mincho" w:hAnsi="Times New Roman"/>
          <w:sz w:val="28"/>
          <w:szCs w:val="28"/>
          <w:lang w:val="az-Latn-AZ" w:eastAsia="ru-RU"/>
        </w:rPr>
        <w:t>”.</w:t>
      </w:r>
    </w:p>
    <w:p w:rsidR="00F2412F" w:rsidRPr="00310A2C" w:rsidRDefault="00F2412F" w:rsidP="00F2412F">
      <w:pPr>
        <w:tabs>
          <w:tab w:val="left" w:pos="9355"/>
        </w:tabs>
        <w:spacing w:before="100" w:beforeAutospacing="1"/>
        <w:ind w:firstLine="720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F2412F" w:rsidRDefault="00F2412F" w:rsidP="00F2412F">
      <w:pPr>
        <w:tabs>
          <w:tab w:val="left" w:pos="9355"/>
        </w:tabs>
        <w:ind w:right="-6"/>
        <w:jc w:val="both"/>
        <w:rPr>
          <w:rFonts w:ascii="Times New Roman" w:eastAsia="MS Mincho" w:hAnsi="Times New Roman"/>
          <w:sz w:val="32"/>
          <w:szCs w:val="32"/>
          <w:lang w:val="az-Latn-AZ" w:eastAsia="ru-RU"/>
        </w:rPr>
      </w:pPr>
    </w:p>
    <w:p w:rsidR="00F2412F" w:rsidRPr="00310A2C" w:rsidRDefault="00F2412F" w:rsidP="00F2412F">
      <w:pPr>
        <w:tabs>
          <w:tab w:val="left" w:pos="9355"/>
        </w:tabs>
        <w:ind w:right="-6"/>
        <w:jc w:val="both"/>
        <w:rPr>
          <w:rFonts w:ascii="Times New Roman" w:eastAsia="MS Mincho" w:hAnsi="Times New Roman"/>
          <w:sz w:val="32"/>
          <w:szCs w:val="32"/>
          <w:lang w:val="az-Latn-AZ" w:eastAsia="ru-RU"/>
        </w:rPr>
      </w:pPr>
    </w:p>
    <w:p w:rsidR="00F2412F" w:rsidRPr="00664A94" w:rsidRDefault="00F2412F" w:rsidP="00F2412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2412F" w:rsidRPr="00664A94" w:rsidRDefault="00F2412F" w:rsidP="00F2412F">
      <w:pPr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</w:t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İlham Əliyev </w:t>
      </w:r>
    </w:p>
    <w:p w:rsidR="00F2412F" w:rsidRPr="0084765F" w:rsidRDefault="00F2412F" w:rsidP="00F2412F">
      <w:pPr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    </w:t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F2412F" w:rsidRDefault="00F2412F" w:rsidP="00F2412F">
      <w:pPr>
        <w:ind w:right="-91" w:firstLine="45"/>
        <w:rPr>
          <w:rFonts w:ascii="Times New Roman" w:hAnsi="Times New Roman"/>
          <w:sz w:val="28"/>
          <w:szCs w:val="28"/>
          <w:lang w:val="az-Latn-AZ"/>
        </w:rPr>
      </w:pPr>
    </w:p>
    <w:p w:rsidR="00F2412F" w:rsidRPr="00A87EE4" w:rsidRDefault="00F2412F" w:rsidP="00F2412F">
      <w:pPr>
        <w:ind w:right="-91" w:firstLine="45"/>
        <w:rPr>
          <w:rFonts w:ascii="Times New Roman" w:hAnsi="Times New Roman"/>
          <w:sz w:val="28"/>
          <w:szCs w:val="28"/>
          <w:lang w:val="az-Latn-AZ"/>
        </w:rPr>
      </w:pPr>
      <w:r w:rsidRPr="00A87EE4">
        <w:rPr>
          <w:rFonts w:ascii="Times New Roman" w:hAnsi="Times New Roman"/>
          <w:sz w:val="28"/>
          <w:szCs w:val="28"/>
          <w:lang w:val="az-Latn-AZ"/>
        </w:rPr>
        <w:t>Bakı şəhəri,</w:t>
      </w:r>
      <w:r>
        <w:rPr>
          <w:rFonts w:ascii="Times New Roman" w:hAnsi="Times New Roman"/>
          <w:sz w:val="28"/>
          <w:szCs w:val="28"/>
          <w:lang w:val="az-Latn-AZ"/>
        </w:rPr>
        <w:t xml:space="preserve"> 25 </w:t>
      </w:r>
      <w:r w:rsidRPr="00A87EE4">
        <w:rPr>
          <w:rFonts w:ascii="Times New Roman" w:hAnsi="Times New Roman"/>
          <w:sz w:val="28"/>
          <w:szCs w:val="28"/>
          <w:lang w:val="az-Latn-AZ"/>
        </w:rPr>
        <w:t>aprel 2017-ci il</w:t>
      </w:r>
    </w:p>
    <w:p w:rsidR="00F2412F" w:rsidRPr="00A87EE4" w:rsidRDefault="00F2412F" w:rsidP="00F2412F">
      <w:pPr>
        <w:ind w:right="-91" w:firstLine="45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/>
        </w:rPr>
        <w:t>№ 655-</w:t>
      </w:r>
      <w:r>
        <w:rPr>
          <w:rFonts w:ascii="Times New Roman" w:hAnsi="Times New Roman"/>
          <w:sz w:val="28"/>
          <w:szCs w:val="28"/>
          <w:lang w:val="az-Latn-AZ" w:eastAsia="ja-JP"/>
        </w:rPr>
        <w:t>VQD</w:t>
      </w:r>
    </w:p>
    <w:p w:rsidR="000E0B04" w:rsidRPr="00F2412F" w:rsidRDefault="000E0B04">
      <w:pPr>
        <w:rPr>
          <w:lang w:val="az-Latn-AZ"/>
        </w:rPr>
      </w:pPr>
      <w:bookmarkStart w:id="0" w:name="_GoBack"/>
      <w:bookmarkEnd w:id="0"/>
    </w:p>
    <w:sectPr w:rsidR="000E0B04" w:rsidRPr="00F2412F" w:rsidSect="004C59D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2F"/>
    <w:rsid w:val="000E0B04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2F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2F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2017-07-13T10:39:00Z</dcterms:created>
  <dcterms:modified xsi:type="dcterms:W3CDTF">2017-07-13T10:39:00Z</dcterms:modified>
</cp:coreProperties>
</file>