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7" w:rsidRPr="00DD1C4A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34067" w:rsidRPr="00DD1C4A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34067" w:rsidRPr="00DD1C4A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34067" w:rsidRPr="00DD1C4A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34067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34067" w:rsidRPr="00DD1C4A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E34067" w:rsidRDefault="00E34067" w:rsidP="00E34067">
      <w:pPr>
        <w:ind w:firstLine="567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2413EB">
        <w:rPr>
          <w:rFonts w:ascii="Times New Roman" w:eastAsia="Arial" w:hAnsi="Times New Roman" w:cs="Times New Roman"/>
          <w:b/>
          <w:bCs/>
          <w:sz w:val="32"/>
          <w:szCs w:val="32"/>
        </w:rPr>
        <w:t>“Telekommunikasiya haqqında” Azərbaycan Respublikasının Qanununda</w:t>
      </w:r>
      <w:r w:rsidRPr="00F43B06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r w:rsidRPr="002413EB">
        <w:rPr>
          <w:rFonts w:ascii="Times New Roman" w:eastAsia="Arial" w:hAnsi="Times New Roman" w:cs="Times New Roman"/>
          <w:b/>
          <w:bCs/>
          <w:sz w:val="32"/>
          <w:szCs w:val="32"/>
        </w:rPr>
        <w:t>dəyişiklik edilməsi barədə</w:t>
      </w:r>
    </w:p>
    <w:p w:rsidR="00E34067" w:rsidRPr="005C76FF" w:rsidRDefault="00E34067" w:rsidP="00E34067">
      <w:pPr>
        <w:ind w:firstLine="567"/>
        <w:jc w:val="center"/>
        <w:rPr>
          <w:rFonts w:ascii="Times New Roman" w:eastAsia="Arial" w:hAnsi="Times New Roman" w:cs="Times New Roman"/>
          <w:b/>
          <w:bCs/>
          <w:sz w:val="40"/>
          <w:szCs w:val="40"/>
        </w:rPr>
      </w:pPr>
    </w:p>
    <w:p w:rsidR="00E34067" w:rsidRPr="005C76FF" w:rsidRDefault="00E34067" w:rsidP="00E340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6FF"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E34067" w:rsidRPr="002413EB" w:rsidRDefault="00E34067" w:rsidP="00E34067">
      <w:pPr>
        <w:ind w:firstLine="567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E34067" w:rsidRPr="00DD1C4A" w:rsidRDefault="00E34067" w:rsidP="00E34067">
      <w:pPr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34067" w:rsidRDefault="00E34067" w:rsidP="00E34067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81805">
        <w:rPr>
          <w:sz w:val="28"/>
          <w:szCs w:val="28"/>
        </w:rPr>
        <w:t>Azərbaycan Respublikasının Milli Məclisi Azərbaycan Respublikası Konstitusiyasının 94-cü maddəsinin I hissəsinin 23-cü bəndini rəhbər tutaraq</w:t>
      </w:r>
      <w:r>
        <w:rPr>
          <w:rFonts w:ascii="Arial" w:hAnsi="Arial" w:cs="Arial"/>
        </w:rPr>
        <w:t xml:space="preserve">                          </w:t>
      </w:r>
      <w:r>
        <w:rPr>
          <w:b/>
          <w:bCs/>
          <w:sz w:val="28"/>
          <w:szCs w:val="28"/>
        </w:rPr>
        <w:t>q ə r a r a  a l ı r :</w:t>
      </w:r>
    </w:p>
    <w:p w:rsidR="00E34067" w:rsidRDefault="00E34067" w:rsidP="00E34067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34067" w:rsidRDefault="00E34067" w:rsidP="00E34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69B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“Telekommunikasiya </w:t>
      </w:r>
      <w:r w:rsidRPr="0083569B">
        <w:rPr>
          <w:rFonts w:ascii="Times New Roman" w:eastAsia="Arial" w:hAnsi="Times New Roman" w:cs="Times New Roman"/>
          <w:sz w:val="28"/>
          <w:szCs w:val="28"/>
        </w:rPr>
        <w:t xml:space="preserve">haqqında” Azərbaycan Respublikasının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>Qanunund</w:t>
      </w:r>
      <w:r w:rsidRPr="0083569B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a </w:t>
      </w:r>
      <w:r w:rsidRPr="0083569B">
        <w:rPr>
          <w:rFonts w:ascii="Times New Roman" w:eastAsia="Arial" w:hAnsi="Times New Roman" w:cs="Times New Roman"/>
          <w:sz w:val="28"/>
          <w:szCs w:val="28"/>
        </w:rPr>
        <w:t xml:space="preserve">(Azərbaycan Respublikasının Qanunvericilik Toplusu, 2005, № 8, maddə 685;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Pr="0083569B">
        <w:rPr>
          <w:rFonts w:ascii="Times New Roman" w:eastAsia="Arial" w:hAnsi="Times New Roman" w:cs="Times New Roman"/>
          <w:sz w:val="28"/>
          <w:szCs w:val="28"/>
        </w:rPr>
        <w:t>2006, № 11, maddə 932; 2007, № 5, maddə 442, № 11, maddə 1053</w:t>
      </w:r>
      <w:r w:rsidRPr="0083569B">
        <w:rPr>
          <w:rFonts w:ascii="Times New Roman" w:hAnsi="Times New Roman" w:cs="Times New Roman"/>
          <w:sz w:val="28"/>
          <w:szCs w:val="28"/>
        </w:rPr>
        <w:t>; 2016, № 6, maddə 969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69B">
        <w:rPr>
          <w:rFonts w:ascii="Times New Roman" w:hAnsi="Times New Roman" w:cs="Times New Roman"/>
          <w:sz w:val="28"/>
          <w:szCs w:val="28"/>
        </w:rPr>
        <w:t xml:space="preserve"> № 12, maddə 1989; 2017</w:t>
      </w:r>
      <w:r>
        <w:rPr>
          <w:rFonts w:ascii="Times New Roman" w:hAnsi="Times New Roman" w:cs="Times New Roman"/>
          <w:sz w:val="28"/>
          <w:szCs w:val="28"/>
        </w:rPr>
        <w:t>, № 3</w:t>
      </w:r>
      <w:r w:rsidRPr="0083569B">
        <w:rPr>
          <w:rFonts w:ascii="Times New Roman" w:hAnsi="Times New Roman" w:cs="Times New Roman"/>
          <w:sz w:val="28"/>
          <w:szCs w:val="28"/>
        </w:rPr>
        <w:t xml:space="preserve">, maddə 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83569B">
        <w:rPr>
          <w:rFonts w:ascii="Times New Roman" w:hAnsi="Times New Roman" w:cs="Times New Roman"/>
          <w:sz w:val="28"/>
          <w:szCs w:val="28"/>
        </w:rPr>
        <w:t xml:space="preserve">) </w:t>
      </w:r>
      <w:r w:rsidRPr="00681805">
        <w:rPr>
          <w:rFonts w:ascii="Times New Roman" w:hAnsi="Times New Roman" w:cs="Times New Roman"/>
          <w:sz w:val="28"/>
          <w:szCs w:val="28"/>
        </w:rPr>
        <w:t>aşağıdakı dəyişikliklər edilsin: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1. Aşağıdakı məzmunda 33.1.3-2-ci, 33.1.3-3-cü, 40.3.5-1-ci, 40.3.5-2-ci, 40.3.5-3-cü, 40.3-1-ci və 48.5-ci maddələr əlavə edilsin: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“33.1.3-2. rabitə vasitələrinin satışı və istifadəsi zamanı xidmət göstərilən fiziki və hüquqi şəxslərlə bağlanılan müqavilələrdə və abunəçilərə dair məlumat bazalarında nəzərdə tutulması vacib olan məlumatları daxil etmək;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33.1.3-3. telefon nömrələrinin (sabit (məftilli), mobil) operatorların şəbəkəsində aktivləşdirilməsini ərizəçiyə dair məlumatların vahid məlumat bazasına onlayn rejimdə elektron formada daxil edildikdən sonra təmin etmək;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40.3.5-1. Azərbaycan Respublikasının müvafiq icra hakimiyyəti orqanı tərəfindən müəyyən edilmiş məlumatlar;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40.3.5-2. abunəçinin identifikasiya modulunun (Sim kartlar və s.) başqa şəxslərə daimi istifadə üçün, habelə mütəmadi gəlir (mənfəət) əldə etmək məqsədi ilə kirayəyə verilməsinə qadağa qoyulması barədə qeyd;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40.3.5-3. abunəçinin identifikasiya modulunun (Sim kartlar və s.) və mobil telefon aparatının oğurlanması və itirilməsi barədə fiziki və hüquqi şəxslər tərəfindən dərhal müvafiq icra hakimiyyəti orqanının məlumatlandırılması barədə qeyd;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40.3-1. Müqavilə Azərbaycan Respublikasının dövlət dilində bağlanılmalı və həmin müqaviləyə abunəçinin (hüquqi şəxs tərəfindən bağlanıldığı təqdirdə, istifadə edən fiziki şəxsin) fotoşəkillə olan şəxsiyyətini təsdiq edən sənədinin surəti əlavə olunmalıdır.</w:t>
      </w:r>
    </w:p>
    <w:p w:rsidR="00E34067" w:rsidRPr="00681805" w:rsidRDefault="00E34067" w:rsidP="00E34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805">
        <w:rPr>
          <w:rFonts w:ascii="Times New Roman" w:hAnsi="Times New Roman" w:cs="Times New Roman"/>
          <w:sz w:val="28"/>
          <w:szCs w:val="28"/>
        </w:rPr>
        <w:t>48.5.</w:t>
      </w:r>
      <w:r w:rsidRPr="006818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805">
        <w:rPr>
          <w:rFonts w:ascii="Times New Roman" w:hAnsi="Times New Roman" w:cs="Times New Roman"/>
          <w:sz w:val="28"/>
          <w:szCs w:val="28"/>
        </w:rPr>
        <w:t xml:space="preserve">Mobil telekommunikasiya xidməti göstərən operatorlar şəbəkələrində rouminq rabitəsində olan xarici istifadəçilərə aid qeydiyyata alınmış bütün </w:t>
      </w:r>
      <w:r w:rsidRPr="00681805">
        <w:rPr>
          <w:rFonts w:ascii="Times New Roman" w:hAnsi="Times New Roman" w:cs="Times New Roman"/>
          <w:sz w:val="28"/>
          <w:szCs w:val="28"/>
        </w:rPr>
        <w:lastRenderedPageBreak/>
        <w:t>məlumatların ən azı 1 (bir) il müddətində saxlanılmasını təmin etməlidirlər.”.</w:t>
      </w:r>
    </w:p>
    <w:p w:rsidR="00E34067" w:rsidRPr="00681805" w:rsidRDefault="00E34067" w:rsidP="00E34067">
      <w:pPr>
        <w:pStyle w:val="NormalWeb"/>
        <w:tabs>
          <w:tab w:val="left" w:pos="-142"/>
          <w:tab w:val="left" w:pos="851"/>
        </w:tabs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681805">
        <w:rPr>
          <w:sz w:val="28"/>
          <w:szCs w:val="28"/>
        </w:rPr>
        <w:t>2. 33.2-ci maddədə “33.1.4-cü maddəsi” sözləri “33.1.3-2-ci, 33.1.3-3-cü və 33.1.4-cü maddələri” sözləri ilə əvəz edilsin.</w:t>
      </w:r>
    </w:p>
    <w:p w:rsidR="00E34067" w:rsidRPr="00A805F9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E34067" w:rsidRPr="00A805F9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E34067" w:rsidRPr="00A805F9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E34067" w:rsidRPr="00A805F9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E34067" w:rsidRPr="00A805F9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E34067" w:rsidRPr="007A1E0D" w:rsidRDefault="00E34067" w:rsidP="00E34067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4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7A1E0D">
        <w:rPr>
          <w:rFonts w:ascii="Times New Roman" w:hAnsi="Times New Roman" w:cs="Times New Roman"/>
          <w:b/>
          <w:sz w:val="28"/>
          <w:szCs w:val="28"/>
        </w:rPr>
        <w:t>İlham Əliyev</w:t>
      </w:r>
    </w:p>
    <w:p w:rsidR="00E34067" w:rsidRPr="007A1E0D" w:rsidRDefault="00E34067" w:rsidP="00E340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7A1E0D">
        <w:rPr>
          <w:rFonts w:ascii="Times New Roman" w:hAnsi="Times New Roman" w:cs="Times New Roman"/>
          <w:b/>
          <w:sz w:val="28"/>
          <w:szCs w:val="28"/>
        </w:rPr>
        <w:t>Azərbaycan Respublikasının Prezidenti</w:t>
      </w:r>
    </w:p>
    <w:p w:rsidR="00E34067" w:rsidRPr="005C76FF" w:rsidRDefault="00E34067" w:rsidP="00E34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067" w:rsidRPr="005C76FF" w:rsidRDefault="00E34067" w:rsidP="00E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5C76FF">
        <w:rPr>
          <w:rFonts w:ascii="Times New Roman" w:hAnsi="Times New Roman" w:cs="Times New Roman"/>
          <w:sz w:val="28"/>
          <w:szCs w:val="28"/>
        </w:rPr>
        <w:t>Bakı şəhəri, 16 may 2017-ci il</w:t>
      </w:r>
    </w:p>
    <w:p w:rsidR="00E34067" w:rsidRPr="005C76FF" w:rsidRDefault="00E34067" w:rsidP="00E34067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76FF">
        <w:rPr>
          <w:rFonts w:ascii="Times New Roman" w:hAnsi="Times New Roman" w:cs="Times New Roman"/>
          <w:sz w:val="28"/>
          <w:szCs w:val="28"/>
        </w:rPr>
        <w:t>№ 672-VQD</w:t>
      </w:r>
    </w:p>
    <w:p w:rsidR="00E34067" w:rsidRDefault="00E34067" w:rsidP="00E3406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E34067" w:rsidRDefault="00E34067" w:rsidP="00E34067">
      <w:pPr>
        <w:pStyle w:val="a0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sz w:val="32"/>
          <w:szCs w:val="32"/>
        </w:rPr>
      </w:pPr>
    </w:p>
    <w:p w:rsidR="000E0B04" w:rsidRDefault="000E0B04">
      <w:bookmarkStart w:id="0" w:name="_GoBack"/>
      <w:bookmarkEnd w:id="0"/>
    </w:p>
    <w:sectPr w:rsidR="000E0B04" w:rsidSect="00451E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134" w:right="1077" w:bottom="1134" w:left="1191" w:header="425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34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34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3406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27" w:rsidRPr="003E636A" w:rsidRDefault="00E34067">
    <w:pPr>
      <w:pStyle w:val="Header"/>
      <w:jc w:val="right"/>
      <w:rPr>
        <w:rFonts w:ascii="Arial" w:hAnsi="Arial" w:cs="Arial"/>
        <w:sz w:val="20"/>
        <w:szCs w:val="20"/>
      </w:rPr>
    </w:pPr>
    <w:r w:rsidRPr="003E636A">
      <w:rPr>
        <w:rFonts w:ascii="Arial" w:hAnsi="Arial" w:cs="Arial"/>
        <w:sz w:val="20"/>
        <w:szCs w:val="20"/>
      </w:rPr>
      <w:fldChar w:fldCharType="begin"/>
    </w:r>
    <w:r w:rsidRPr="003E636A">
      <w:rPr>
        <w:rFonts w:ascii="Arial" w:hAnsi="Arial" w:cs="Arial"/>
        <w:sz w:val="20"/>
        <w:szCs w:val="20"/>
      </w:rPr>
      <w:instrText>PAGE   \* MERGEFORMAT</w:instrText>
    </w:r>
    <w:r w:rsidRPr="003E636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E636A">
      <w:rPr>
        <w:rFonts w:ascii="Arial" w:hAnsi="Arial" w:cs="Arial"/>
        <w:noProof/>
        <w:sz w:val="20"/>
        <w:szCs w:val="20"/>
      </w:rPr>
      <w:fldChar w:fldCharType="end"/>
    </w:r>
  </w:p>
  <w:p w:rsidR="00E34627" w:rsidRDefault="00E34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B" w:rsidRPr="00BA3E7D" w:rsidRDefault="00E34067">
    <w:pPr>
      <w:pStyle w:val="Header"/>
      <w:jc w:val="center"/>
      <w:rPr>
        <w:rFonts w:ascii="Times New Roman" w:hAnsi="Times New Roman" w:cs="Times New Roman"/>
      </w:rPr>
    </w:pPr>
    <w:r w:rsidRPr="00BA3E7D">
      <w:rPr>
        <w:rFonts w:ascii="Times New Roman" w:hAnsi="Times New Roman" w:cs="Times New Roman"/>
      </w:rPr>
      <w:fldChar w:fldCharType="begin"/>
    </w:r>
    <w:r w:rsidRPr="00BA3E7D">
      <w:rPr>
        <w:rFonts w:ascii="Times New Roman" w:hAnsi="Times New Roman" w:cs="Times New Roman"/>
      </w:rPr>
      <w:instrText xml:space="preserve"> PAGE   \* MERGEFORMAT </w:instrText>
    </w:r>
    <w:r w:rsidRPr="00BA3E7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BA3E7D">
      <w:rPr>
        <w:rFonts w:ascii="Times New Roman" w:hAnsi="Times New Roman" w:cs="Times New Roman"/>
        <w:noProof/>
      </w:rPr>
      <w:fldChar w:fldCharType="end"/>
    </w:r>
  </w:p>
  <w:p w:rsidR="002413EB" w:rsidRDefault="00E34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7D" w:rsidRDefault="00E34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7"/>
    <w:rsid w:val="000E0B04"/>
    <w:rsid w:val="00E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E34067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34067"/>
    <w:rPr>
      <w:rFonts w:eastAsia="Arial"/>
      <w:b/>
      <w:bCs/>
      <w:spacing w:val="5"/>
      <w:sz w:val="21"/>
      <w:szCs w:val="21"/>
      <w:shd w:val="clear" w:color="auto" w:fill="FFFFFF"/>
    </w:rPr>
  </w:style>
  <w:style w:type="paragraph" w:customStyle="1" w:styleId="a0">
    <w:name w:val="Колонтитул"/>
    <w:basedOn w:val="Normal"/>
    <w:link w:val="a"/>
    <w:rsid w:val="00E34067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Normal"/>
    <w:link w:val="2"/>
    <w:rsid w:val="00E34067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40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67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paragraph" w:styleId="Footer">
    <w:name w:val="footer"/>
    <w:basedOn w:val="Normal"/>
    <w:link w:val="FooterChar"/>
    <w:uiPriority w:val="99"/>
    <w:unhideWhenUsed/>
    <w:rsid w:val="00E3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67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E34067"/>
    <w:rPr>
      <w:rFonts w:ascii="Times New Roman" w:hAnsi="Times New Roman" w:cs="Times New Roman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E34067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E34067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34067"/>
    <w:rPr>
      <w:rFonts w:eastAsia="Arial"/>
      <w:b/>
      <w:bCs/>
      <w:spacing w:val="5"/>
      <w:sz w:val="21"/>
      <w:szCs w:val="21"/>
      <w:shd w:val="clear" w:color="auto" w:fill="FFFFFF"/>
    </w:rPr>
  </w:style>
  <w:style w:type="paragraph" w:customStyle="1" w:styleId="a0">
    <w:name w:val="Колонтитул"/>
    <w:basedOn w:val="Normal"/>
    <w:link w:val="a"/>
    <w:rsid w:val="00E34067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Normal"/>
    <w:link w:val="2"/>
    <w:rsid w:val="00E34067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40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67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paragraph" w:styleId="Footer">
    <w:name w:val="footer"/>
    <w:basedOn w:val="Normal"/>
    <w:link w:val="FooterChar"/>
    <w:uiPriority w:val="99"/>
    <w:unhideWhenUsed/>
    <w:rsid w:val="00E3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67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E34067"/>
    <w:rPr>
      <w:rFonts w:ascii="Times New Roman" w:hAnsi="Times New Roman" w:cs="Times New Roman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E34067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2017-07-13T10:51:00Z</dcterms:created>
  <dcterms:modified xsi:type="dcterms:W3CDTF">2017-07-13T10:51:00Z</dcterms:modified>
</cp:coreProperties>
</file>