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CA" w:rsidRPr="00DA73A5" w:rsidRDefault="005F03CA" w:rsidP="005F03CA">
      <w:pPr>
        <w:jc w:val="center"/>
        <w:rPr>
          <w:b/>
          <w:sz w:val="28"/>
          <w:szCs w:val="28"/>
          <w:lang w:val="az-Latn-AZ"/>
        </w:rPr>
      </w:pPr>
    </w:p>
    <w:p w:rsidR="005F03CA" w:rsidRPr="00DA73A5" w:rsidRDefault="005F03CA" w:rsidP="005F03CA">
      <w:pPr>
        <w:jc w:val="center"/>
        <w:rPr>
          <w:b/>
          <w:sz w:val="28"/>
          <w:szCs w:val="28"/>
          <w:lang w:val="az-Latn-AZ"/>
        </w:rPr>
      </w:pPr>
    </w:p>
    <w:p w:rsidR="005F03CA" w:rsidRPr="000749A0" w:rsidRDefault="005F03CA" w:rsidP="005F03CA">
      <w:pPr>
        <w:jc w:val="center"/>
        <w:rPr>
          <w:b/>
          <w:sz w:val="28"/>
          <w:szCs w:val="28"/>
          <w:lang w:val="az-Latn-AZ"/>
        </w:rPr>
      </w:pPr>
    </w:p>
    <w:p w:rsidR="005F03CA" w:rsidRPr="000749A0" w:rsidRDefault="005F03CA" w:rsidP="005F03CA">
      <w:pPr>
        <w:jc w:val="center"/>
        <w:rPr>
          <w:b/>
          <w:sz w:val="28"/>
          <w:szCs w:val="28"/>
          <w:lang w:val="az-Latn-AZ"/>
        </w:rPr>
      </w:pPr>
    </w:p>
    <w:p w:rsidR="005F03CA" w:rsidRPr="00000057" w:rsidRDefault="005F03CA" w:rsidP="005F03CA">
      <w:pPr>
        <w:jc w:val="center"/>
        <w:rPr>
          <w:b/>
          <w:sz w:val="28"/>
          <w:szCs w:val="28"/>
          <w:lang w:val="az-Latn-AZ"/>
        </w:rPr>
      </w:pPr>
    </w:p>
    <w:p w:rsidR="005F03CA" w:rsidRPr="00000057" w:rsidRDefault="005F03CA" w:rsidP="005F03CA">
      <w:pPr>
        <w:jc w:val="center"/>
        <w:rPr>
          <w:b/>
          <w:sz w:val="28"/>
          <w:szCs w:val="28"/>
          <w:lang w:val="az-Latn-AZ"/>
        </w:rPr>
      </w:pPr>
    </w:p>
    <w:p w:rsidR="005F03CA" w:rsidRDefault="005F03CA" w:rsidP="005F03CA">
      <w:pPr>
        <w:jc w:val="center"/>
        <w:rPr>
          <w:b/>
          <w:sz w:val="32"/>
          <w:szCs w:val="36"/>
          <w:lang w:val="az-Latn-AZ"/>
        </w:rPr>
      </w:pPr>
      <w:r w:rsidRPr="001C4614">
        <w:rPr>
          <w:b/>
          <w:sz w:val="32"/>
          <w:szCs w:val="36"/>
          <w:lang w:val="az-Latn-AZ"/>
        </w:rPr>
        <w:t xml:space="preserve">“Cinayət fəaliyyətindən əldə edilən gəlirlərin </w:t>
      </w:r>
      <w:proofErr w:type="spellStart"/>
      <w:r w:rsidRPr="001C4614">
        <w:rPr>
          <w:b/>
          <w:sz w:val="32"/>
          <w:szCs w:val="36"/>
          <w:lang w:val="az-Latn-AZ"/>
        </w:rPr>
        <w:t>leqallaşdırılmasına</w:t>
      </w:r>
      <w:proofErr w:type="spellEnd"/>
      <w:r w:rsidRPr="001C4614">
        <w:rPr>
          <w:b/>
          <w:sz w:val="32"/>
          <w:szCs w:val="36"/>
          <w:lang w:val="az-Latn-AZ"/>
        </w:rPr>
        <w:t xml:space="preserve">, axtarışına, həbsinə, müsadirəsinə və terrorçuluğun </w:t>
      </w:r>
      <w:proofErr w:type="spellStart"/>
      <w:r w:rsidRPr="001C4614">
        <w:rPr>
          <w:b/>
          <w:sz w:val="32"/>
          <w:szCs w:val="36"/>
          <w:lang w:val="az-Latn-AZ"/>
        </w:rPr>
        <w:t>maliyyələşdirilməsinə</w:t>
      </w:r>
      <w:proofErr w:type="spellEnd"/>
      <w:r w:rsidRPr="001C4614">
        <w:rPr>
          <w:b/>
          <w:sz w:val="32"/>
          <w:szCs w:val="36"/>
          <w:lang w:val="az-Latn-AZ"/>
        </w:rPr>
        <w:t xml:space="preserve"> dair” Avropa Şurası Konvensiyasının </w:t>
      </w:r>
    </w:p>
    <w:p w:rsidR="005F03CA" w:rsidRDefault="005F03CA" w:rsidP="005F03CA">
      <w:pPr>
        <w:jc w:val="center"/>
        <w:rPr>
          <w:b/>
          <w:sz w:val="32"/>
          <w:szCs w:val="36"/>
          <w:lang w:val="az-Latn-AZ"/>
        </w:rPr>
      </w:pPr>
      <w:r w:rsidRPr="001C4614">
        <w:rPr>
          <w:b/>
          <w:sz w:val="32"/>
          <w:szCs w:val="36"/>
          <w:lang w:val="az-Latn-AZ"/>
        </w:rPr>
        <w:t>təsdiq edilməsi haqqında</w:t>
      </w:r>
    </w:p>
    <w:p w:rsidR="005F03CA" w:rsidRDefault="005F03CA" w:rsidP="005F03CA">
      <w:pPr>
        <w:jc w:val="center"/>
        <w:rPr>
          <w:b/>
          <w:sz w:val="32"/>
          <w:szCs w:val="36"/>
          <w:lang w:val="az-Latn-AZ"/>
        </w:rPr>
      </w:pPr>
    </w:p>
    <w:p w:rsidR="005F03CA" w:rsidRDefault="005F03CA" w:rsidP="005F03CA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5F03CA" w:rsidRPr="00710710" w:rsidRDefault="005F03CA" w:rsidP="005F03CA">
      <w:pPr>
        <w:jc w:val="center"/>
        <w:rPr>
          <w:b/>
          <w:sz w:val="32"/>
          <w:szCs w:val="36"/>
          <w:lang w:val="az-Latn-AZ"/>
        </w:rPr>
      </w:pPr>
    </w:p>
    <w:p w:rsidR="005F03CA" w:rsidRDefault="005F03CA" w:rsidP="005F03CA">
      <w:pPr>
        <w:rPr>
          <w:b/>
          <w:sz w:val="28"/>
          <w:szCs w:val="28"/>
          <w:lang w:val="az-Latn-AZ"/>
        </w:rPr>
      </w:pPr>
    </w:p>
    <w:p w:rsidR="005F03CA" w:rsidRPr="00186978" w:rsidRDefault="005F03CA" w:rsidP="005F03CA">
      <w:pPr>
        <w:rPr>
          <w:b/>
          <w:sz w:val="28"/>
          <w:szCs w:val="28"/>
          <w:lang w:val="az-Latn-AZ"/>
        </w:rPr>
      </w:pPr>
    </w:p>
    <w:p w:rsidR="005F03CA" w:rsidRPr="006404C8" w:rsidRDefault="005F03CA" w:rsidP="005F03CA">
      <w:pPr>
        <w:ind w:firstLine="708"/>
        <w:jc w:val="both"/>
        <w:rPr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q ə r a r a   </w:t>
      </w:r>
      <w:proofErr w:type="spellStart"/>
      <w:r w:rsidRPr="006404C8">
        <w:rPr>
          <w:sz w:val="28"/>
          <w:szCs w:val="28"/>
          <w:lang w:val="az-Latn-AZ"/>
        </w:rPr>
        <w:t>a</w:t>
      </w:r>
      <w:proofErr w:type="spellEnd"/>
      <w:r w:rsidRPr="006404C8">
        <w:rPr>
          <w:sz w:val="28"/>
          <w:szCs w:val="28"/>
          <w:lang w:val="az-Latn-AZ"/>
        </w:rPr>
        <w:t xml:space="preserve"> l ı r </w:t>
      </w:r>
      <w:r w:rsidRPr="006404C8">
        <w:rPr>
          <w:sz w:val="28"/>
          <w:szCs w:val="28"/>
          <w:lang w:val="az-Latn-AZ" w:eastAsia="ja-JP"/>
        </w:rPr>
        <w:t>:</w:t>
      </w:r>
    </w:p>
    <w:p w:rsidR="005F03CA" w:rsidRPr="006404C8" w:rsidRDefault="005F03CA" w:rsidP="005F03CA">
      <w:pPr>
        <w:ind w:firstLine="720"/>
        <w:rPr>
          <w:sz w:val="28"/>
          <w:szCs w:val="28"/>
          <w:lang w:val="az-Latn-AZ"/>
        </w:rPr>
      </w:pPr>
    </w:p>
    <w:p w:rsidR="005F03CA" w:rsidRPr="001C4614" w:rsidRDefault="005F03CA" w:rsidP="005F03CA">
      <w:pPr>
        <w:ind w:firstLine="708"/>
        <w:jc w:val="both"/>
        <w:rPr>
          <w:sz w:val="28"/>
          <w:szCs w:val="28"/>
          <w:lang w:val="az-Latn-AZ"/>
        </w:rPr>
      </w:pPr>
      <w:r w:rsidRPr="001C4614">
        <w:rPr>
          <w:sz w:val="28"/>
          <w:szCs w:val="28"/>
          <w:lang w:val="az-Latn-AZ"/>
        </w:rPr>
        <w:t xml:space="preserve">“Cinayət fəaliyyətindən əldə edilən gəlirlərin </w:t>
      </w:r>
      <w:proofErr w:type="spellStart"/>
      <w:r w:rsidRPr="001C4614">
        <w:rPr>
          <w:sz w:val="28"/>
          <w:szCs w:val="28"/>
          <w:lang w:val="az-Latn-AZ"/>
        </w:rPr>
        <w:t>leqallaşdırılmasına</w:t>
      </w:r>
      <w:proofErr w:type="spellEnd"/>
      <w:r w:rsidRPr="001C4614">
        <w:rPr>
          <w:sz w:val="28"/>
          <w:szCs w:val="28"/>
          <w:lang w:val="az-Latn-AZ"/>
        </w:rPr>
        <w:t xml:space="preserve">, axtarışına, həbsinə, müsadirəsinə və terrorçuluğun </w:t>
      </w:r>
      <w:proofErr w:type="spellStart"/>
      <w:r w:rsidRPr="001C4614">
        <w:rPr>
          <w:sz w:val="28"/>
          <w:szCs w:val="28"/>
          <w:lang w:val="az-Latn-AZ"/>
        </w:rPr>
        <w:t>maliyyələşdirilməsinə</w:t>
      </w:r>
      <w:proofErr w:type="spellEnd"/>
      <w:r w:rsidRPr="001C4614">
        <w:rPr>
          <w:sz w:val="28"/>
          <w:szCs w:val="28"/>
          <w:lang w:val="az-Latn-AZ"/>
        </w:rPr>
        <w:t xml:space="preserve"> dair” 2005-ci il mayın 16-da Varşava şəhərində imzalanmış Avropa Şurasının Konvensiyası Azərbaycan Respublikasının müvafiq qeyd-şərt və bəyanatları ilə (mətnləri əlavə olunur) təsdiq edilsin.</w:t>
      </w:r>
    </w:p>
    <w:p w:rsidR="005F03CA" w:rsidRDefault="005F03CA" w:rsidP="005F03CA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5F03CA" w:rsidRDefault="005F03CA" w:rsidP="005F03CA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5F03CA" w:rsidRDefault="005F03CA" w:rsidP="005F03CA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5F03CA" w:rsidRPr="00000057" w:rsidRDefault="005F03CA" w:rsidP="005F03CA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5F03CA" w:rsidRPr="006F6C9E" w:rsidRDefault="005F03CA" w:rsidP="005F03CA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5F03CA" w:rsidRDefault="005F03CA" w:rsidP="005F03CA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5F03CA" w:rsidRDefault="005F03CA" w:rsidP="005F03CA">
      <w:pPr>
        <w:jc w:val="both"/>
        <w:rPr>
          <w:b/>
          <w:sz w:val="28"/>
          <w:szCs w:val="28"/>
          <w:lang w:val="az-Latn-AZ"/>
        </w:rPr>
      </w:pPr>
    </w:p>
    <w:p w:rsidR="005F03CA" w:rsidRDefault="005F03CA" w:rsidP="005F03CA">
      <w:pPr>
        <w:jc w:val="both"/>
        <w:rPr>
          <w:b/>
          <w:sz w:val="28"/>
          <w:szCs w:val="28"/>
          <w:lang w:val="az-Latn-AZ"/>
        </w:rPr>
      </w:pPr>
    </w:p>
    <w:p w:rsidR="005F03CA" w:rsidRPr="00171838" w:rsidRDefault="005F03CA" w:rsidP="005F03CA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31 may 2017-ci</w:t>
      </w:r>
      <w:r w:rsidRPr="00171838">
        <w:rPr>
          <w:sz w:val="28"/>
          <w:szCs w:val="28"/>
          <w:lang w:val="az-Latn-AZ"/>
        </w:rPr>
        <w:t xml:space="preserve"> il</w:t>
      </w:r>
    </w:p>
    <w:p w:rsidR="005F03CA" w:rsidRPr="00F37339" w:rsidRDefault="005F03CA" w:rsidP="005F03CA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678-</w:t>
      </w:r>
      <w:r w:rsidRPr="00171838">
        <w:rPr>
          <w:sz w:val="28"/>
          <w:szCs w:val="28"/>
          <w:lang w:val="az-Latn-AZ"/>
        </w:rPr>
        <w:t>VQ</w:t>
      </w:r>
    </w:p>
    <w:p w:rsidR="00C83944" w:rsidRPr="00C94187" w:rsidRDefault="00C83944">
      <w:pPr>
        <w:rPr>
          <w:b/>
        </w:rPr>
      </w:pPr>
      <w:bookmarkStart w:id="0" w:name="_GoBack"/>
      <w:bookmarkEnd w:id="0"/>
    </w:p>
    <w:sectPr w:rsidR="00C83944" w:rsidRPr="00C94187" w:rsidSect="00865151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A66298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A66298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A66298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A66298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CA"/>
    <w:rsid w:val="005F03CA"/>
    <w:rsid w:val="00A66298"/>
    <w:rsid w:val="00C83944"/>
    <w:rsid w:val="00C9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03C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F03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5F0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03C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F03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5F0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2</cp:revision>
  <cp:lastPrinted>2017-08-10T10:17:00Z</cp:lastPrinted>
  <dcterms:created xsi:type="dcterms:W3CDTF">2017-08-10T10:12:00Z</dcterms:created>
  <dcterms:modified xsi:type="dcterms:W3CDTF">2017-08-10T10:56:00Z</dcterms:modified>
</cp:coreProperties>
</file>