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E" w:rsidRPr="003E2E55" w:rsidRDefault="00F10FDE" w:rsidP="00F10FDE">
      <w:pPr>
        <w:pStyle w:val="NormalWeb"/>
        <w:spacing w:before="0" w:beforeAutospacing="0" w:after="0" w:afterAutospacing="0"/>
        <w:ind w:left="567" w:right="571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F10FDE" w:rsidRPr="003E2E55" w:rsidRDefault="00F10FDE" w:rsidP="00F10FDE">
      <w:pPr>
        <w:pStyle w:val="NormalWeb"/>
        <w:spacing w:before="0" w:beforeAutospacing="0" w:after="0" w:afterAutospacing="0"/>
        <w:ind w:left="567" w:right="571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F10FDE" w:rsidRPr="003E2E55" w:rsidRDefault="00F10FDE" w:rsidP="00F10FDE">
      <w:pPr>
        <w:pStyle w:val="NormalWeb"/>
        <w:spacing w:before="0" w:beforeAutospacing="0" w:after="0" w:afterAutospacing="0"/>
        <w:ind w:left="567" w:right="571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F10FDE" w:rsidRPr="003E2E55" w:rsidRDefault="00F10FDE" w:rsidP="00F10FDE">
      <w:pPr>
        <w:pStyle w:val="NormalWeb"/>
        <w:spacing w:before="0" w:beforeAutospacing="0" w:after="0" w:afterAutospacing="0"/>
        <w:ind w:left="567" w:right="571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F10FDE" w:rsidRPr="003E2E55" w:rsidRDefault="00F10FDE" w:rsidP="00F10FDE">
      <w:pPr>
        <w:pStyle w:val="NormalWeb"/>
        <w:spacing w:before="0" w:beforeAutospacing="0" w:after="0" w:afterAutospacing="0"/>
        <w:ind w:left="567" w:right="571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F10FDE" w:rsidRPr="003E2E55" w:rsidRDefault="00F10FDE" w:rsidP="00F10FDE">
      <w:pPr>
        <w:pStyle w:val="NormalWeb"/>
        <w:spacing w:before="0" w:beforeAutospacing="0" w:after="0" w:afterAutospacing="0"/>
        <w:ind w:left="567" w:right="571"/>
        <w:jc w:val="center"/>
        <w:rPr>
          <w:rFonts w:eastAsia="Calibri"/>
          <w:b/>
          <w:sz w:val="32"/>
          <w:szCs w:val="32"/>
          <w:lang w:val="az-Latn-AZ" w:eastAsia="en-US"/>
        </w:rPr>
      </w:pPr>
      <w:r w:rsidRPr="003E2E55">
        <w:rPr>
          <w:rFonts w:eastAsia="Calibri"/>
          <w:b/>
          <w:sz w:val="32"/>
          <w:szCs w:val="32"/>
          <w:lang w:val="az-Latn-AZ" w:eastAsia="en-US"/>
        </w:rPr>
        <w:t xml:space="preserve">Azərbaycan Respublikasının 2001-ci il 12 iyun tarixli     141-IIQ nömrəli Qanunu ilə təsdiq edilmiş “Dövlət vergi orqanlarında xidmət haqqında </w:t>
      </w:r>
      <w:proofErr w:type="spellStart"/>
      <w:r w:rsidRPr="003E2E55">
        <w:rPr>
          <w:rFonts w:eastAsia="Calibri"/>
          <w:b/>
          <w:sz w:val="32"/>
          <w:szCs w:val="32"/>
          <w:lang w:val="az-Latn-AZ" w:eastAsia="en-US"/>
        </w:rPr>
        <w:t>Əsasnamə”də</w:t>
      </w:r>
      <w:proofErr w:type="spellEnd"/>
      <w:r w:rsidRPr="003E2E55">
        <w:rPr>
          <w:rFonts w:eastAsia="Calibri"/>
          <w:b/>
          <w:sz w:val="32"/>
          <w:szCs w:val="32"/>
          <w:lang w:val="az-Latn-AZ" w:eastAsia="en-US"/>
        </w:rPr>
        <w:t xml:space="preserve"> dəyişiklik edilməsi barədə</w:t>
      </w:r>
    </w:p>
    <w:p w:rsidR="00F10FDE" w:rsidRPr="003E2E55" w:rsidRDefault="00F10FDE" w:rsidP="00F10FDE">
      <w:pPr>
        <w:pStyle w:val="NormalWeb"/>
        <w:spacing w:before="0" w:beforeAutospacing="0" w:after="0" w:afterAutospacing="0"/>
        <w:ind w:left="567" w:right="571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F10FDE" w:rsidRDefault="00F10FDE" w:rsidP="00F10FD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F10FDE" w:rsidRPr="00A72EA5" w:rsidRDefault="00F10FDE" w:rsidP="00F10FDE">
      <w:pPr>
        <w:spacing w:after="0" w:line="240" w:lineRule="auto"/>
        <w:ind w:left="567" w:right="571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F10FDE" w:rsidRPr="003E2E55" w:rsidRDefault="00F10FDE" w:rsidP="00F10FDE">
      <w:pPr>
        <w:pStyle w:val="NormalWeb"/>
        <w:spacing w:before="0" w:beforeAutospacing="0" w:after="120" w:afterAutospacing="0"/>
        <w:ind w:right="51" w:firstLine="567"/>
        <w:jc w:val="both"/>
        <w:rPr>
          <w:rFonts w:eastAsia="Calibri"/>
          <w:b/>
          <w:sz w:val="28"/>
          <w:szCs w:val="28"/>
          <w:lang w:val="az-Latn-AZ" w:eastAsia="en-US"/>
        </w:rPr>
      </w:pPr>
      <w:r w:rsidRPr="003E2E55">
        <w:rPr>
          <w:rFonts w:eastAsia="Calibri"/>
          <w:sz w:val="28"/>
          <w:szCs w:val="28"/>
          <w:lang w:val="az-Latn-AZ" w:eastAsia="en-US"/>
        </w:rPr>
        <w:t xml:space="preserve">Azərbaycan Respublikasının Milli </w:t>
      </w:r>
      <w:r w:rsidRPr="003E2E55">
        <w:rPr>
          <w:rFonts w:eastAsia="Calibri"/>
          <w:sz w:val="28"/>
          <w:szCs w:val="28"/>
          <w:lang w:val="az-Latn-AZ"/>
        </w:rPr>
        <w:t xml:space="preserve">Məclisi </w:t>
      </w:r>
      <w:hyperlink r:id="rId5" w:history="1">
        <w:r w:rsidRPr="003E2E55">
          <w:rPr>
            <w:rFonts w:eastAsia="Calibri"/>
            <w:sz w:val="28"/>
            <w:szCs w:val="28"/>
            <w:lang w:val="az-Latn-AZ"/>
          </w:rPr>
          <w:t>Azərbaycan Respublikası Konstitusiyasının</w:t>
        </w:r>
      </w:hyperlink>
      <w:r w:rsidRPr="003E2E55">
        <w:rPr>
          <w:rFonts w:eastAsia="Calibri"/>
          <w:sz w:val="28"/>
          <w:szCs w:val="28"/>
          <w:lang w:val="az-Latn-AZ" w:eastAsia="en-US"/>
        </w:rPr>
        <w:t xml:space="preserve"> 94-cü maddəsinin I hissəsinin 19-cu bəndini rəhbər tutaraq, Azərbaycan Respublikasının 2001-ci il 12 iyun tarixli 141-IIQ nömrəli Qanunu ilə təsdiq edilmiş “Dövlət vergi orqanlarında xidmət haqqında </w:t>
      </w:r>
      <w:proofErr w:type="spellStart"/>
      <w:r w:rsidRPr="003E2E55">
        <w:rPr>
          <w:rFonts w:eastAsia="Calibri"/>
          <w:sz w:val="28"/>
          <w:szCs w:val="28"/>
          <w:lang w:val="az-Latn-AZ" w:eastAsia="en-US"/>
        </w:rPr>
        <w:t>Əsasnamə”ni</w:t>
      </w:r>
      <w:proofErr w:type="spellEnd"/>
      <w:r w:rsidRPr="003E2E55">
        <w:rPr>
          <w:rFonts w:eastAsia="Calibri"/>
          <w:sz w:val="28"/>
          <w:szCs w:val="28"/>
          <w:lang w:val="az-Latn-AZ" w:eastAsia="en-US"/>
        </w:rPr>
        <w:t xml:space="preserve"> </w:t>
      </w:r>
      <w:r w:rsidRPr="00A72EA5">
        <w:rPr>
          <w:bCs/>
          <w:sz w:val="28"/>
          <w:szCs w:val="28"/>
          <w:lang w:val="az-Latn-AZ"/>
        </w:rPr>
        <w:t xml:space="preserve">“Dövlət qulluğu haqqında” Azərbaycan Respublikasının Qanununda dəyişikliklər edilməsi barədə” Azərbaycan Respublikasının 2016-cı il 31 may tarixli 267-VQD nömrəli Qanununa </w:t>
      </w:r>
      <w:proofErr w:type="spellStart"/>
      <w:r w:rsidRPr="00A72EA5">
        <w:rPr>
          <w:sz w:val="28"/>
          <w:szCs w:val="28"/>
          <w:lang w:val="az-Latn-AZ"/>
        </w:rPr>
        <w:t>uyğunlaşdırmaq</w:t>
      </w:r>
      <w:proofErr w:type="spellEnd"/>
      <w:r w:rsidRPr="00A72EA5">
        <w:rPr>
          <w:sz w:val="28"/>
          <w:szCs w:val="28"/>
          <w:lang w:val="az-Latn-AZ"/>
        </w:rPr>
        <w:t xml:space="preserve"> məqsədi ilə</w:t>
      </w:r>
      <w:r w:rsidRPr="003E2E55">
        <w:rPr>
          <w:rFonts w:eastAsia="Calibri"/>
          <w:sz w:val="28"/>
          <w:szCs w:val="28"/>
          <w:lang w:val="az-Latn-AZ" w:eastAsia="en-US"/>
        </w:rPr>
        <w:t xml:space="preserve"> </w:t>
      </w:r>
      <w:r w:rsidRPr="003E2E55">
        <w:rPr>
          <w:rFonts w:eastAsia="Calibri"/>
          <w:b/>
          <w:sz w:val="28"/>
          <w:szCs w:val="28"/>
          <w:lang w:val="az-Latn-AZ" w:eastAsia="en-US"/>
        </w:rPr>
        <w:t>qərara alır:</w:t>
      </w:r>
    </w:p>
    <w:p w:rsidR="00F10FDE" w:rsidRPr="00A72EA5" w:rsidRDefault="00F10FDE" w:rsidP="00F10FD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72EA5">
        <w:rPr>
          <w:rFonts w:ascii="Times New Roman" w:hAnsi="Times New Roman"/>
          <w:sz w:val="28"/>
          <w:szCs w:val="28"/>
          <w:lang w:val="az-Latn-AZ"/>
        </w:rPr>
        <w:t xml:space="preserve">Azərbaycan Respublikasının </w:t>
      </w:r>
      <w:hyperlink r:id="rId6" w:history="1">
        <w:r w:rsidRPr="00A72EA5">
          <w:rPr>
            <w:rFonts w:ascii="Times New Roman" w:hAnsi="Times New Roman"/>
            <w:sz w:val="28"/>
            <w:szCs w:val="28"/>
            <w:lang w:val="az-Latn-AZ"/>
          </w:rPr>
          <w:t xml:space="preserve">2001-ci il 12 iyun tarixli 141-IIQ nömrəli </w:t>
        </w:r>
      </w:hyperlink>
      <w:r w:rsidRPr="00A72EA5">
        <w:rPr>
          <w:rFonts w:ascii="Times New Roman" w:hAnsi="Times New Roman"/>
          <w:sz w:val="28"/>
          <w:szCs w:val="28"/>
          <w:lang w:val="az-Latn-AZ"/>
        </w:rPr>
        <w:t xml:space="preserve">Qanunu (Azərbaycan Respublikasının Qanunvericilik Toplusu, 2001, № 7, maddə 443; 2006, № 6, maddə 486, № 11, maddə 927, № 12, maddə 1013; 2007, № 1, maddə 1, № 5, maddə 441, № 8, maddə 756, № 11, maddə 1078; 2008, № 3, maddə 155, № 4, maddə 253; 2009, № 6, maddə 399; 2010, № 3, maddə 171, № 6, maddə 484; 2016, № 2, I kitab, maddə 194) ilə təsdiq edilmiş “Dövlət vergi orqanlarında xidmət haqqında </w:t>
      </w:r>
      <w:proofErr w:type="spellStart"/>
      <w:r w:rsidRPr="00A72EA5">
        <w:rPr>
          <w:rFonts w:ascii="Times New Roman" w:hAnsi="Times New Roman"/>
          <w:sz w:val="28"/>
          <w:szCs w:val="28"/>
          <w:lang w:val="az-Latn-AZ"/>
        </w:rPr>
        <w:t>Əsasnamə”nin</w:t>
      </w:r>
      <w:proofErr w:type="spellEnd"/>
      <w:r w:rsidRPr="00A72EA5">
        <w:rPr>
          <w:rFonts w:ascii="Times New Roman" w:hAnsi="Times New Roman"/>
          <w:sz w:val="28"/>
          <w:szCs w:val="28"/>
          <w:lang w:val="az-Latn-AZ"/>
        </w:rPr>
        <w:t xml:space="preserve"> 55-ci maddəsinin birinci hissəsində “Azərbaycan Respublikası qanunvericiliyi ilə müəyyən edilmiş” sözləri “müvafiq icra hakimiyyəti orqanının müəyyən etdiyi” sözləri ilə əvəz edilsin.</w:t>
      </w:r>
    </w:p>
    <w:p w:rsidR="00F10FDE" w:rsidRPr="00A72EA5" w:rsidRDefault="00F10FDE" w:rsidP="00F10FDE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10FDE" w:rsidRPr="00A72EA5" w:rsidRDefault="00F10FDE" w:rsidP="00F10FDE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10FDE" w:rsidRPr="00A72EA5" w:rsidRDefault="00F10FDE" w:rsidP="00F10FDE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10FDE" w:rsidRPr="00A72EA5" w:rsidRDefault="00F10FDE" w:rsidP="00F10FDE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10FDE" w:rsidRPr="00A72EA5" w:rsidRDefault="00F10FDE" w:rsidP="00F10FDE">
      <w:pPr>
        <w:spacing w:after="0" w:line="240" w:lineRule="auto"/>
        <w:ind w:left="4956" w:right="-136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72EA5">
        <w:rPr>
          <w:rFonts w:ascii="Times New Roman" w:hAnsi="Times New Roman"/>
          <w:b/>
          <w:sz w:val="28"/>
          <w:szCs w:val="28"/>
          <w:lang w:val="az-Latn-AZ"/>
        </w:rPr>
        <w:t xml:space="preserve">          İlham Əliyev</w:t>
      </w:r>
    </w:p>
    <w:p w:rsidR="00F10FDE" w:rsidRPr="00A72EA5" w:rsidRDefault="00F10FDE" w:rsidP="00F10FDE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72EA5"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A72EA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A72EA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A72EA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A72EA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A72EA5">
        <w:rPr>
          <w:rFonts w:ascii="Times New Roman" w:hAnsi="Times New Roman"/>
          <w:b/>
          <w:sz w:val="28"/>
          <w:szCs w:val="28"/>
          <w:lang w:val="az-Latn-AZ"/>
        </w:rPr>
        <w:tab/>
        <w:t xml:space="preserve">  </w:t>
      </w:r>
      <w:r w:rsidRPr="00A72EA5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Azərbaycan Respublikasının Prezidenti</w:t>
      </w:r>
    </w:p>
    <w:p w:rsidR="00F10FDE" w:rsidRDefault="00F10FDE" w:rsidP="00F10FDE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10FDE" w:rsidRPr="00A72EA5" w:rsidRDefault="00F10FDE" w:rsidP="00F10FDE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10FDE" w:rsidRPr="00A72EA5" w:rsidRDefault="00F10FDE" w:rsidP="00F10FDE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  <w:r w:rsidRPr="00A72EA5">
        <w:rPr>
          <w:rFonts w:ascii="Times New Roman" w:hAnsi="Times New Roman"/>
          <w:sz w:val="28"/>
          <w:szCs w:val="28"/>
          <w:lang w:val="az-Latn-AZ"/>
        </w:rPr>
        <w:t>Bakı şəhəri, 23 may 2017-ci il</w:t>
      </w:r>
    </w:p>
    <w:p w:rsidR="00F10FDE" w:rsidRPr="00A72EA5" w:rsidRDefault="00F10FDE" w:rsidP="00F10FDE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  <w:r w:rsidRPr="00A72EA5">
        <w:rPr>
          <w:rFonts w:ascii="Times New Roman" w:hAnsi="Times New Roman"/>
          <w:sz w:val="28"/>
          <w:szCs w:val="28"/>
          <w:lang w:val="az-Latn-AZ"/>
        </w:rPr>
        <w:t>№ 6</w:t>
      </w:r>
      <w:r>
        <w:rPr>
          <w:rFonts w:ascii="Times New Roman" w:hAnsi="Times New Roman"/>
          <w:sz w:val="28"/>
          <w:szCs w:val="28"/>
          <w:lang w:val="az-Latn-AZ"/>
        </w:rPr>
        <w:t>92</w:t>
      </w:r>
      <w:r w:rsidRPr="00A72EA5">
        <w:rPr>
          <w:rFonts w:ascii="Times New Roman" w:hAnsi="Times New Roman"/>
          <w:sz w:val="28"/>
          <w:szCs w:val="28"/>
          <w:lang w:val="az-Latn-AZ"/>
        </w:rPr>
        <w:t>-VQD</w:t>
      </w:r>
    </w:p>
    <w:p w:rsidR="00F10FDE" w:rsidRPr="00A72EA5" w:rsidRDefault="00F10FDE" w:rsidP="00F10FDE">
      <w:pPr>
        <w:pStyle w:val="mecelle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C83944" w:rsidRDefault="00C83944">
      <w:bookmarkStart w:id="0" w:name="_GoBack"/>
      <w:bookmarkEnd w:id="0"/>
    </w:p>
    <w:sectPr w:rsidR="00C83944" w:rsidSect="00A72EA5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DE"/>
    <w:rsid w:val="00C83944"/>
    <w:rsid w:val="00F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D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F10F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unhideWhenUsed/>
    <w:rsid w:val="00F10FDE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paragraph" w:customStyle="1" w:styleId="mecelle">
    <w:name w:val="mecelle"/>
    <w:basedOn w:val="Normal"/>
    <w:rsid w:val="00F10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D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F10F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unhideWhenUsed/>
    <w:rsid w:val="00F10FDE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paragraph" w:customStyle="1" w:styleId="mecelle">
    <w:name w:val="mecelle"/>
    <w:basedOn w:val="Normal"/>
    <w:rsid w:val="00F10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Default.Default-HP\AppData\Roaming\5064" TargetMode="External"/><Relationship Id="rId5" Type="http://schemas.openxmlformats.org/officeDocument/2006/relationships/hyperlink" Target="file:///C:\Users\Default.Default-HP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2017-08-10T10:56:00Z</dcterms:created>
  <dcterms:modified xsi:type="dcterms:W3CDTF">2017-08-10T10:56:00Z</dcterms:modified>
</cp:coreProperties>
</file>