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B2" w:rsidRDefault="00490AB2" w:rsidP="00490AB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90AB2" w:rsidRDefault="00490AB2" w:rsidP="00490AB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90AB2" w:rsidRDefault="00490AB2" w:rsidP="00490AB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90AB2" w:rsidRDefault="00490AB2" w:rsidP="00490AB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90AB2" w:rsidRDefault="00490AB2" w:rsidP="00490AB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90AB2" w:rsidRDefault="00490AB2" w:rsidP="00490AB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90AB2" w:rsidRDefault="00490AB2" w:rsidP="00490AB2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62369">
        <w:rPr>
          <w:rFonts w:ascii="Times New Roman" w:hAnsi="Times New Roman"/>
          <w:b/>
          <w:bCs/>
          <w:sz w:val="32"/>
          <w:szCs w:val="32"/>
        </w:rPr>
        <w:t>“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Publik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hüquqi şəxslər haqqında” </w:t>
      </w:r>
      <w:r w:rsidRPr="00A62369">
        <w:rPr>
          <w:rFonts w:ascii="Times New Roman" w:hAnsi="Times New Roman"/>
          <w:b/>
          <w:bCs/>
          <w:sz w:val="32"/>
          <w:szCs w:val="32"/>
        </w:rPr>
        <w:t>Azərbaycan Respublikasının Qanununda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2369">
        <w:rPr>
          <w:rFonts w:ascii="Times New Roman" w:hAnsi="Times New Roman"/>
          <w:b/>
          <w:bCs/>
          <w:sz w:val="32"/>
          <w:szCs w:val="32"/>
        </w:rPr>
        <w:t>dəyişikliklər edilməsi barədə</w:t>
      </w:r>
    </w:p>
    <w:p w:rsidR="00490AB2" w:rsidRDefault="00490AB2" w:rsidP="00490AB2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0AB2" w:rsidRDefault="00490AB2" w:rsidP="00490AB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490AB2" w:rsidRPr="00A62369" w:rsidRDefault="00490AB2" w:rsidP="00490AB2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0AB2" w:rsidRPr="00A62369" w:rsidRDefault="00490AB2" w:rsidP="00490A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0AB2" w:rsidRDefault="00490AB2" w:rsidP="00490AB2">
      <w:pPr>
        <w:spacing w:before="60"/>
        <w:ind w:firstLine="567"/>
        <w:rPr>
          <w:rFonts w:ascii="Times New Roman" w:hAnsi="Times New Roman"/>
          <w:b/>
          <w:spacing w:val="-2"/>
          <w:sz w:val="28"/>
          <w:szCs w:val="28"/>
        </w:rPr>
      </w:pPr>
      <w:r w:rsidRPr="006B619C">
        <w:rPr>
          <w:rFonts w:ascii="Times New Roman" w:hAnsi="Times New Roman"/>
          <w:spacing w:val="-2"/>
          <w:sz w:val="28"/>
          <w:szCs w:val="28"/>
        </w:rPr>
        <w:t>Azərbaycan Respublikasının Milli Məclisi Azərbaycan Respublikası Konstitusiyasının 94-cü maddəsinin I hissəsinin 10-cu bəndini rəhbər tutaraq </w:t>
      </w:r>
      <w:r w:rsidRPr="006B619C">
        <w:rPr>
          <w:rFonts w:ascii="Times New Roman" w:hAnsi="Times New Roman"/>
          <w:b/>
          <w:spacing w:val="-2"/>
          <w:sz w:val="28"/>
          <w:szCs w:val="28"/>
        </w:rPr>
        <w:t>qərara alır: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pacing w:val="-2"/>
          <w:sz w:val="28"/>
          <w:szCs w:val="28"/>
        </w:rPr>
      </w:pP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>“</w:t>
      </w:r>
      <w:proofErr w:type="spellStart"/>
      <w:r>
        <w:fldChar w:fldCharType="begin"/>
      </w:r>
      <w:r>
        <w:instrText xml:space="preserve"> HYPERLINK "http://e-qanun.az/framework/31994" \t "_blank" \o "Azərbaycan Respublikasının 29 dekabr 2015-ci il tarixli 97-VQ nömrəli Qanunu" </w:instrText>
      </w:r>
      <w:r>
        <w:fldChar w:fldCharType="separate"/>
      </w:r>
      <w:r w:rsidRPr="006B619C">
        <w:rPr>
          <w:rFonts w:ascii="Times New Roman" w:hAnsi="Times New Roman"/>
          <w:sz w:val="28"/>
          <w:szCs w:val="28"/>
        </w:rPr>
        <w:t>Publik</w:t>
      </w:r>
      <w:proofErr w:type="spellEnd"/>
      <w:r w:rsidRPr="006B619C">
        <w:rPr>
          <w:rFonts w:ascii="Times New Roman" w:hAnsi="Times New Roman"/>
          <w:sz w:val="28"/>
          <w:szCs w:val="28"/>
        </w:rPr>
        <w:t xml:space="preserve"> hüquqi şəxslər haqqında</w:t>
      </w:r>
      <w:r>
        <w:rPr>
          <w:rFonts w:ascii="Times New Roman" w:hAnsi="Times New Roman"/>
          <w:sz w:val="28"/>
          <w:szCs w:val="28"/>
        </w:rPr>
        <w:fldChar w:fldCharType="end"/>
      </w:r>
      <w:r w:rsidRPr="006B619C">
        <w:rPr>
          <w:rFonts w:ascii="Times New Roman" w:hAnsi="Times New Roman"/>
          <w:sz w:val="28"/>
          <w:szCs w:val="28"/>
        </w:rPr>
        <w:t>” Azərbaycan Respublikasının Qanununda (Azərbaycan Respublikasının Qanunvericilik Toplusu, 2016, № 2, maddə 203, № 3, maddə 404) aşağıdakı dəyişikliklər edilsin: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>1.  2.2-ci maddədə “və ictimai” sözləri “və (və ya) ictimai” sözləri ilə əvəz edilsin.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619C">
        <w:rPr>
          <w:rFonts w:ascii="Times New Roman" w:hAnsi="Times New Roman"/>
          <w:sz w:val="28"/>
          <w:szCs w:val="28"/>
        </w:rPr>
        <w:t>Aşağıdakı məzmunda 3.4-cü və 5.4-cü maddələr əlavə edilsin: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“3.4. </w:t>
      </w:r>
      <w:proofErr w:type="spellStart"/>
      <w:r w:rsidRPr="006B619C">
        <w:rPr>
          <w:rFonts w:ascii="Times New Roman" w:hAnsi="Times New Roman"/>
          <w:sz w:val="28"/>
          <w:szCs w:val="28"/>
        </w:rPr>
        <w:t>Publik</w:t>
      </w:r>
      <w:proofErr w:type="spellEnd"/>
      <w:r w:rsidRPr="006B619C">
        <w:rPr>
          <w:rFonts w:ascii="Times New Roman" w:hAnsi="Times New Roman"/>
          <w:sz w:val="28"/>
          <w:szCs w:val="28"/>
        </w:rPr>
        <w:t xml:space="preserve"> hüquqi şəxs “Dövlət rüsumu haqqında” Azərbaycan Respublikasının Qanununda nəzərdə tutulmuş xidmətləri göstərdiyi və hüquqi hərəkətləri həyata keçirdiyi halda, buna görə həmin Qanunla müəyyən edilmiş qaydada və məbləğdə dövlət rüsumu tutur.”;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“5.4. </w:t>
      </w:r>
      <w:proofErr w:type="spellStart"/>
      <w:r w:rsidRPr="006B619C">
        <w:rPr>
          <w:rFonts w:ascii="Times New Roman" w:hAnsi="Times New Roman"/>
          <w:sz w:val="28"/>
          <w:szCs w:val="28"/>
        </w:rPr>
        <w:t>Publik</w:t>
      </w:r>
      <w:proofErr w:type="spellEnd"/>
      <w:r w:rsidRPr="006B619C">
        <w:rPr>
          <w:rFonts w:ascii="Times New Roman" w:hAnsi="Times New Roman"/>
          <w:sz w:val="28"/>
          <w:szCs w:val="28"/>
        </w:rPr>
        <w:t xml:space="preserve"> hüquqi şəxs müflis elan oluna bilməz.”.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>3. 6.2.7-ci maddəyə “əsasları” sözündən sonra “, </w:t>
      </w:r>
      <w:proofErr w:type="spellStart"/>
      <w:r w:rsidRPr="006B619C">
        <w:rPr>
          <w:rFonts w:ascii="Times New Roman" w:hAnsi="Times New Roman"/>
          <w:sz w:val="28"/>
          <w:szCs w:val="28"/>
        </w:rPr>
        <w:t>publik</w:t>
      </w:r>
      <w:proofErr w:type="spellEnd"/>
      <w:r w:rsidRPr="006B619C">
        <w:rPr>
          <w:rFonts w:ascii="Times New Roman" w:hAnsi="Times New Roman"/>
          <w:sz w:val="28"/>
          <w:szCs w:val="28"/>
        </w:rPr>
        <w:t xml:space="preserve"> hüquqi şəxsin məhsullarının (malların, işlərin, xidmətlərin) qiymətlərinin tənzimlənən qiymət olub-</w:t>
      </w:r>
      <w:proofErr w:type="spellStart"/>
      <w:r w:rsidRPr="006B619C">
        <w:rPr>
          <w:rFonts w:ascii="Times New Roman" w:hAnsi="Times New Roman"/>
          <w:sz w:val="28"/>
          <w:szCs w:val="28"/>
        </w:rPr>
        <w:t>olmaması</w:t>
      </w:r>
      <w:proofErr w:type="spellEnd"/>
      <w:r w:rsidRPr="006B619C">
        <w:rPr>
          <w:rFonts w:ascii="Times New Roman" w:hAnsi="Times New Roman"/>
          <w:sz w:val="28"/>
          <w:szCs w:val="28"/>
        </w:rPr>
        <w:t>” sözləri əlavə edilsin.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19C">
        <w:rPr>
          <w:rFonts w:ascii="Times New Roman" w:hAnsi="Times New Roman"/>
          <w:sz w:val="28"/>
          <w:szCs w:val="28"/>
        </w:rPr>
        <w:t>Aşağıdakı məzmunda 6.2.8-1-ci və 6.4-cü maddələr əlavə edilsin: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>“6.2.8-1. bu Qanunun 6.4-cü maddəsində nəzərdə tutulmuş müddəa;”;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“6.4. “Dövlət rüsumu haqqında” Azərbaycan Respublikasının Qanununda nəzərdə tutulmuş hallarda hüquqi faktların qeydiyyatı ilə bağlı xidmətləri göstərən (hüquqi hərəkətləri həyata keçirən) müvafiq icra hakimiyyəti orqanı tərəfindən yaradılan </w:t>
      </w:r>
      <w:proofErr w:type="spellStart"/>
      <w:r w:rsidRPr="006B619C">
        <w:rPr>
          <w:rFonts w:ascii="Times New Roman" w:hAnsi="Times New Roman"/>
          <w:sz w:val="28"/>
          <w:szCs w:val="28"/>
        </w:rPr>
        <w:t>publik</w:t>
      </w:r>
      <w:proofErr w:type="spellEnd"/>
      <w:r w:rsidRPr="006B619C">
        <w:rPr>
          <w:rFonts w:ascii="Times New Roman" w:hAnsi="Times New Roman"/>
          <w:sz w:val="28"/>
          <w:szCs w:val="28"/>
        </w:rPr>
        <w:t xml:space="preserve"> hüquqi şəxsin əməkdaşları nizamnaməsində nəzərdə tutulmuş halda dövlət qulluqçularına bərabər tutulurlar.”.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619C">
        <w:rPr>
          <w:rFonts w:ascii="Times New Roman" w:hAnsi="Times New Roman"/>
          <w:sz w:val="28"/>
          <w:szCs w:val="28"/>
        </w:rPr>
        <w:t xml:space="preserve">6.3-cü maddədən hər iki halda “və onun törəmə </w:t>
      </w:r>
      <w:proofErr w:type="spellStart"/>
      <w:r w:rsidRPr="006B619C">
        <w:rPr>
          <w:rFonts w:ascii="Times New Roman" w:hAnsi="Times New Roman"/>
          <w:sz w:val="28"/>
          <w:szCs w:val="28"/>
        </w:rPr>
        <w:t>publik</w:t>
      </w:r>
      <w:proofErr w:type="spellEnd"/>
      <w:r w:rsidRPr="006B619C">
        <w:rPr>
          <w:rFonts w:ascii="Times New Roman" w:hAnsi="Times New Roman"/>
          <w:sz w:val="28"/>
          <w:szCs w:val="28"/>
        </w:rPr>
        <w:t xml:space="preserve"> hüquqi şəxsin” sözləri çıxarılsın.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619C">
        <w:rPr>
          <w:rFonts w:ascii="Times New Roman" w:hAnsi="Times New Roman"/>
          <w:sz w:val="28"/>
          <w:szCs w:val="28"/>
        </w:rPr>
        <w:t>7.5-ci maddə ləğv edilsin.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pacing w:val="-6"/>
          <w:sz w:val="28"/>
          <w:szCs w:val="28"/>
        </w:rPr>
      </w:pPr>
      <w:r w:rsidRPr="006B619C">
        <w:rPr>
          <w:rFonts w:ascii="Times New Roman" w:hAnsi="Times New Roman"/>
          <w:spacing w:val="-6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6B619C">
        <w:rPr>
          <w:rFonts w:ascii="Times New Roman" w:hAnsi="Times New Roman"/>
          <w:spacing w:val="-6"/>
          <w:sz w:val="28"/>
          <w:szCs w:val="28"/>
        </w:rPr>
        <w:t xml:space="preserve">8.2.5-ci maddədə “yaradılması, habelə idarə, filial və </w:t>
      </w:r>
      <w:proofErr w:type="spellStart"/>
      <w:r w:rsidRPr="006B619C">
        <w:rPr>
          <w:rFonts w:ascii="Times New Roman" w:hAnsi="Times New Roman"/>
          <w:spacing w:val="-6"/>
          <w:sz w:val="28"/>
          <w:szCs w:val="28"/>
        </w:rPr>
        <w:t>nümayəndəliklərinin</w:t>
      </w:r>
      <w:proofErr w:type="spellEnd"/>
      <w:r w:rsidRPr="006B619C">
        <w:rPr>
          <w:rFonts w:ascii="Times New Roman" w:hAnsi="Times New Roman"/>
          <w:spacing w:val="-6"/>
          <w:sz w:val="28"/>
          <w:szCs w:val="28"/>
        </w:rPr>
        <w:t xml:space="preserve"> rəhbərlərinin vəzifəyə təyin və vəzifədən azad </w:t>
      </w:r>
      <w:proofErr w:type="spellStart"/>
      <w:r w:rsidRPr="006B619C">
        <w:rPr>
          <w:rFonts w:ascii="Times New Roman" w:hAnsi="Times New Roman"/>
          <w:spacing w:val="-6"/>
          <w:sz w:val="28"/>
          <w:szCs w:val="28"/>
        </w:rPr>
        <w:t>edilməsinə</w:t>
      </w:r>
      <w:proofErr w:type="spellEnd"/>
      <w:r w:rsidRPr="006B619C">
        <w:rPr>
          <w:rFonts w:ascii="Times New Roman" w:hAnsi="Times New Roman"/>
          <w:spacing w:val="-6"/>
          <w:sz w:val="28"/>
          <w:szCs w:val="28"/>
        </w:rPr>
        <w:t>” sözləri “</w:t>
      </w:r>
      <w:proofErr w:type="spellStart"/>
      <w:r w:rsidRPr="006B619C">
        <w:rPr>
          <w:rFonts w:ascii="Times New Roman" w:hAnsi="Times New Roman"/>
          <w:spacing w:val="-6"/>
          <w:sz w:val="28"/>
          <w:szCs w:val="28"/>
        </w:rPr>
        <w:t>yaradılmasına</w:t>
      </w:r>
      <w:proofErr w:type="spellEnd"/>
      <w:r w:rsidRPr="006B619C">
        <w:rPr>
          <w:rFonts w:ascii="Times New Roman" w:hAnsi="Times New Roman"/>
          <w:spacing w:val="-6"/>
          <w:sz w:val="28"/>
          <w:szCs w:val="28"/>
        </w:rPr>
        <w:t xml:space="preserve"> və ya onlarda iştirak etməyə, idarə, filial və </w:t>
      </w:r>
      <w:proofErr w:type="spellStart"/>
      <w:r w:rsidRPr="006B619C">
        <w:rPr>
          <w:rFonts w:ascii="Times New Roman" w:hAnsi="Times New Roman"/>
          <w:spacing w:val="-6"/>
          <w:sz w:val="28"/>
          <w:szCs w:val="28"/>
        </w:rPr>
        <w:t>nümayəndəliklərin</w:t>
      </w:r>
      <w:proofErr w:type="spellEnd"/>
      <w:r w:rsidRPr="006B619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B619C">
        <w:rPr>
          <w:rFonts w:ascii="Times New Roman" w:hAnsi="Times New Roman"/>
          <w:spacing w:val="-6"/>
          <w:sz w:val="28"/>
          <w:szCs w:val="28"/>
        </w:rPr>
        <w:t>yaradılmasına</w:t>
      </w:r>
      <w:proofErr w:type="spellEnd"/>
      <w:r w:rsidRPr="006B619C">
        <w:rPr>
          <w:rFonts w:ascii="Times New Roman" w:hAnsi="Times New Roman"/>
          <w:spacing w:val="-6"/>
          <w:sz w:val="28"/>
          <w:szCs w:val="28"/>
        </w:rPr>
        <w:t>” sözləri ilə əvəz edilsin.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19C">
        <w:rPr>
          <w:rFonts w:ascii="Times New Roman" w:hAnsi="Times New Roman"/>
          <w:sz w:val="28"/>
          <w:szCs w:val="28"/>
        </w:rPr>
        <w:t>8.3-cü maddədən “həmin orqanın təyin etdiyi” sözləri çıxarılsın.</w:t>
      </w:r>
    </w:p>
    <w:p w:rsidR="00490AB2" w:rsidRPr="006B619C" w:rsidRDefault="00490AB2" w:rsidP="00490AB2">
      <w:pPr>
        <w:spacing w:before="60"/>
        <w:ind w:firstLine="567"/>
        <w:rPr>
          <w:rFonts w:ascii="Times New Roman" w:hAnsi="Times New Roman"/>
          <w:sz w:val="28"/>
          <w:szCs w:val="28"/>
        </w:rPr>
      </w:pPr>
      <w:r w:rsidRPr="006B619C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19C">
        <w:rPr>
          <w:rFonts w:ascii="Times New Roman" w:hAnsi="Times New Roman"/>
          <w:sz w:val="28"/>
          <w:szCs w:val="28"/>
        </w:rPr>
        <w:t>8.4-cü maddədə “Rəhbər” sözü “Bu Qanunun 6.4-cü maddəsi nəzərə alınmaqla, rəhbər” sözləri ilə əvəz edilsin.</w:t>
      </w:r>
    </w:p>
    <w:p w:rsidR="00490AB2" w:rsidRDefault="00490AB2" w:rsidP="00490AB2">
      <w:pPr>
        <w:ind w:firstLine="567"/>
        <w:rPr>
          <w:rFonts w:cs="Arial"/>
          <w:szCs w:val="24"/>
        </w:rPr>
      </w:pPr>
    </w:p>
    <w:p w:rsidR="00490AB2" w:rsidRDefault="00490AB2" w:rsidP="00490AB2">
      <w:pPr>
        <w:tabs>
          <w:tab w:val="left" w:pos="567"/>
        </w:tabs>
        <w:ind w:left="4560"/>
        <w:jc w:val="center"/>
        <w:rPr>
          <w:rFonts w:ascii="Times New Roman" w:hAnsi="Times New Roman"/>
          <w:sz w:val="28"/>
          <w:szCs w:val="28"/>
        </w:rPr>
      </w:pPr>
    </w:p>
    <w:p w:rsidR="00490AB2" w:rsidRDefault="00490AB2" w:rsidP="00490AB2">
      <w:pPr>
        <w:tabs>
          <w:tab w:val="left" w:pos="567"/>
        </w:tabs>
        <w:ind w:left="4560"/>
        <w:jc w:val="center"/>
        <w:rPr>
          <w:rFonts w:ascii="Times New Roman" w:hAnsi="Times New Roman"/>
          <w:sz w:val="28"/>
          <w:szCs w:val="28"/>
        </w:rPr>
      </w:pPr>
    </w:p>
    <w:p w:rsidR="00490AB2" w:rsidRDefault="00490AB2" w:rsidP="00490AB2">
      <w:pPr>
        <w:tabs>
          <w:tab w:val="left" w:pos="567"/>
        </w:tabs>
        <w:ind w:left="4560"/>
        <w:jc w:val="center"/>
        <w:rPr>
          <w:rFonts w:ascii="Times New Roman" w:hAnsi="Times New Roman"/>
          <w:sz w:val="28"/>
          <w:szCs w:val="28"/>
        </w:rPr>
      </w:pPr>
    </w:p>
    <w:p w:rsidR="00490AB2" w:rsidRDefault="00490AB2" w:rsidP="00490AB2">
      <w:pPr>
        <w:tabs>
          <w:tab w:val="left" w:pos="567"/>
        </w:tabs>
        <w:ind w:left="4560"/>
        <w:jc w:val="center"/>
        <w:rPr>
          <w:rFonts w:ascii="Times New Roman" w:hAnsi="Times New Roman"/>
          <w:sz w:val="28"/>
          <w:szCs w:val="28"/>
        </w:rPr>
      </w:pPr>
    </w:p>
    <w:p w:rsidR="00490AB2" w:rsidRPr="00F5079A" w:rsidRDefault="00490AB2" w:rsidP="00490AB2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079A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490AB2" w:rsidRPr="00F5079A" w:rsidRDefault="00490AB2" w:rsidP="00490AB2">
      <w:pPr>
        <w:tabs>
          <w:tab w:val="left" w:pos="567"/>
        </w:tabs>
        <w:ind w:left="4560" w:hanging="24"/>
        <w:jc w:val="center"/>
        <w:rPr>
          <w:rFonts w:ascii="Times New Roman" w:hAnsi="Times New Roman"/>
          <w:b/>
          <w:bCs/>
          <w:sz w:val="28"/>
          <w:szCs w:val="28"/>
        </w:rPr>
      </w:pPr>
      <w:r w:rsidRPr="00F5079A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079A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490AB2" w:rsidRPr="00F5079A" w:rsidRDefault="00490AB2" w:rsidP="00490AB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490AB2" w:rsidRPr="00F5079A" w:rsidRDefault="00490AB2" w:rsidP="00490AB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490AB2" w:rsidRPr="00F5079A" w:rsidRDefault="00490AB2" w:rsidP="00490AB2">
      <w:pPr>
        <w:ind w:firstLine="0"/>
        <w:rPr>
          <w:rFonts w:ascii="Times New Roman" w:hAnsi="Times New Roman"/>
          <w:bCs/>
          <w:sz w:val="28"/>
          <w:szCs w:val="28"/>
        </w:rPr>
      </w:pPr>
      <w:r w:rsidRPr="00F5079A">
        <w:rPr>
          <w:rFonts w:ascii="Times New Roman" w:hAnsi="Times New Roman"/>
          <w:bCs/>
          <w:sz w:val="28"/>
          <w:szCs w:val="28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</w:rPr>
        <w:t>31 may</w:t>
      </w:r>
      <w:r w:rsidRPr="00F5079A">
        <w:rPr>
          <w:rFonts w:ascii="Times New Roman" w:hAnsi="Times New Roman"/>
          <w:bCs/>
          <w:sz w:val="28"/>
          <w:szCs w:val="28"/>
        </w:rPr>
        <w:t xml:space="preserve"> 2017-ci il</w:t>
      </w:r>
    </w:p>
    <w:p w:rsidR="00490AB2" w:rsidRPr="00F5079A" w:rsidRDefault="00490AB2" w:rsidP="00490AB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708</w:t>
      </w:r>
      <w:r w:rsidRPr="00F5079A">
        <w:rPr>
          <w:rFonts w:ascii="Times New Roman" w:hAnsi="Times New Roman"/>
          <w:bCs/>
          <w:sz w:val="28"/>
          <w:szCs w:val="28"/>
        </w:rPr>
        <w:t xml:space="preserve">-VQD </w:t>
      </w:r>
    </w:p>
    <w:p w:rsidR="00490AB2" w:rsidRDefault="00490AB2" w:rsidP="00490AB2">
      <w:pPr>
        <w:ind w:firstLine="0"/>
        <w:rPr>
          <w:rFonts w:ascii="Times New Roman" w:hAnsi="Times New Roman"/>
          <w:sz w:val="28"/>
          <w:szCs w:val="28"/>
        </w:rPr>
      </w:pPr>
    </w:p>
    <w:p w:rsidR="00C83944" w:rsidRDefault="00C83944" w:rsidP="00490AB2">
      <w:pPr>
        <w:ind w:firstLine="0"/>
      </w:pPr>
      <w:bookmarkStart w:id="0" w:name="_GoBack"/>
      <w:bookmarkEnd w:id="0"/>
    </w:p>
    <w:sectPr w:rsidR="00C83944" w:rsidSect="000C1BDF">
      <w:headerReference w:type="default" r:id="rId5"/>
      <w:pgSz w:w="11907" w:h="16839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D3" w:rsidRDefault="00490AB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490AB2">
      <w:rPr>
        <w:noProof/>
        <w:lang w:val="ru-RU"/>
      </w:rPr>
      <w:t>2</w:t>
    </w:r>
    <w:r>
      <w:fldChar w:fldCharType="end"/>
    </w:r>
  </w:p>
  <w:p w:rsidR="00D57CD3" w:rsidRDefault="00490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2"/>
    <w:rsid w:val="00490AB2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B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A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B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B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A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B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1566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2017-08-10T10:58:00Z</dcterms:created>
  <dcterms:modified xsi:type="dcterms:W3CDTF">2017-08-10T10:58:00Z</dcterms:modified>
</cp:coreProperties>
</file>