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7" w:rsidRDefault="00230BB7" w:rsidP="00230B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30BB7" w:rsidRDefault="00230BB7" w:rsidP="00230B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30BB7" w:rsidRDefault="00230BB7" w:rsidP="00230B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30BB7" w:rsidRDefault="00230BB7" w:rsidP="00230B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30BB7" w:rsidRDefault="00230BB7" w:rsidP="00230B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30BB7" w:rsidRDefault="00230BB7" w:rsidP="00230B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30BB7" w:rsidRDefault="00230BB7" w:rsidP="00230B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230BB7" w:rsidRPr="000768B8" w:rsidRDefault="00230BB7" w:rsidP="00230B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0768B8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“İstehsalatda bədbəxt hadisələr və peşə xəstəlikləri nəticəsində peşə əmək qabiliyyətinin itirilməsi </w:t>
      </w:r>
      <w:proofErr w:type="spellStart"/>
      <w:r w:rsidRPr="000768B8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hallarından</w:t>
      </w:r>
      <w:proofErr w:type="spellEnd"/>
      <w:r w:rsidRPr="000768B8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 icbari sığorta haqqında” Azərbaycan Respublikasının Qanununda dəyişiklik edilməsi barədə</w:t>
      </w:r>
    </w:p>
    <w:p w:rsidR="00230BB7" w:rsidRPr="00B017F8" w:rsidRDefault="00230BB7" w:rsidP="00230BB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230BB7" w:rsidRPr="00B017F8" w:rsidRDefault="00230BB7" w:rsidP="00230BB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B017F8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230BB7" w:rsidRPr="000768B8" w:rsidRDefault="00230BB7" w:rsidP="00230BB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30BB7" w:rsidRPr="000768B8" w:rsidRDefault="00230BB7" w:rsidP="00230BB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768B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0768B8">
        <w:rPr>
          <w:rFonts w:ascii="Times New Roman" w:hAnsi="Times New Roman"/>
          <w:color w:val="000000"/>
          <w:sz w:val="28"/>
          <w:szCs w:val="28"/>
          <w:lang w:val="az-Latn-AZ"/>
        </w:rPr>
        <w:t>hesablaşmalar</w:t>
      </w:r>
      <w:proofErr w:type="spellEnd"/>
      <w:r w:rsidRPr="000768B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haqqında” Azərbaycan Respublikasının 2016-cı il 16 dekabr tarixli 461-VQ nömrəli Qanununun tətbiqi ilə əlaqədar </w:t>
      </w:r>
      <w:r w:rsidRPr="000768B8">
        <w:rPr>
          <w:rFonts w:ascii="Times New Roman" w:hAnsi="Times New Roman"/>
          <w:b/>
          <w:color w:val="000000"/>
          <w:sz w:val="28"/>
          <w:szCs w:val="28"/>
          <w:lang w:val="az-Latn-AZ"/>
        </w:rPr>
        <w:t>qərara alır:</w:t>
      </w:r>
    </w:p>
    <w:p w:rsidR="00230BB7" w:rsidRPr="000768B8" w:rsidRDefault="00230BB7" w:rsidP="00230BB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30BB7" w:rsidRPr="000768B8" w:rsidRDefault="00230BB7" w:rsidP="00230B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hyperlink r:id="rId5" w:tgtFrame="_blank" w:history="1">
        <w:r w:rsidRPr="000768B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az-Latn-AZ"/>
          </w:rPr>
          <w:t xml:space="preserve">“İstehsalatda bədbəxt hadisələr və peşə xəstəlikləri nəticəsində peşə əmək qabiliyyətinin itirilməsi </w:t>
        </w:r>
        <w:proofErr w:type="spellStart"/>
        <w:r w:rsidRPr="000768B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az-Latn-AZ"/>
          </w:rPr>
          <w:t>hallarından</w:t>
        </w:r>
        <w:proofErr w:type="spellEnd"/>
        <w:r w:rsidRPr="000768B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az-Latn-AZ"/>
          </w:rPr>
          <w:t xml:space="preserve"> icbari sığorta haqqında”</w:t>
        </w:r>
      </w:hyperlink>
      <w:r w:rsidRPr="000768B8">
        <w:rPr>
          <w:rFonts w:ascii="Times New Roman" w:hAnsi="Times New Roman"/>
          <w:sz w:val="28"/>
          <w:szCs w:val="28"/>
          <w:lang w:val="az-Latn-AZ"/>
        </w:rPr>
        <w:t> </w:t>
      </w:r>
      <w:r w:rsidRPr="000768B8">
        <w:rPr>
          <w:rFonts w:ascii="Times New Roman" w:hAnsi="Times New Roman"/>
          <w:color w:val="000000"/>
          <w:sz w:val="28"/>
          <w:szCs w:val="28"/>
          <w:lang w:val="az-Latn-AZ"/>
        </w:rPr>
        <w:t>Azə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rbaycan Respublikası</w:t>
      </w:r>
      <w:r w:rsidRPr="000768B8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Qanununun (Azərbaycan Respublikasının Qanunvericilik Toplusu, 2010, № 7, maddə 572; 2011, № 12, maddə 1089; 2013, № 11, maddə 1318; 2014,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0768B8">
        <w:rPr>
          <w:rFonts w:ascii="Times New Roman" w:hAnsi="Times New Roman"/>
          <w:color w:val="000000"/>
          <w:sz w:val="28"/>
          <w:szCs w:val="28"/>
          <w:lang w:val="az-Latn-AZ"/>
        </w:rPr>
        <w:t>№ 1, maddə 9, № 7, maddə 777; 2015, № 2, maddələr 74, 96, № 3, maddə 253; 2016, № 2, I kitab, maddə 184, № 3, maddə 416)  14.3-1-ci maddəsi aşağıdakı redaksiyada verilsin:</w:t>
      </w:r>
    </w:p>
    <w:p w:rsidR="00230BB7" w:rsidRDefault="00230BB7" w:rsidP="00230B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230BB7" w:rsidRPr="000768B8" w:rsidRDefault="00230BB7" w:rsidP="00230B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768B8">
        <w:rPr>
          <w:rFonts w:ascii="Times New Roman" w:hAnsi="Times New Roman"/>
          <w:color w:val="000000"/>
          <w:sz w:val="28"/>
          <w:szCs w:val="28"/>
          <w:lang w:val="az-Latn-AZ"/>
        </w:rPr>
        <w:t>“14.3-1. Sığorta haqqının ödənilməsi yalnız nağdsız qaydada həyata keçirilir.”.</w:t>
      </w:r>
    </w:p>
    <w:p w:rsidR="00230BB7" w:rsidRPr="000768B8" w:rsidRDefault="00230BB7" w:rsidP="00230BB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30BB7" w:rsidRPr="000768B8" w:rsidRDefault="00230BB7" w:rsidP="00230BB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30BB7" w:rsidRPr="000768B8" w:rsidRDefault="00230BB7" w:rsidP="00230BB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30BB7" w:rsidRDefault="00230BB7" w:rsidP="00230BB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230BB7" w:rsidRPr="000768B8" w:rsidRDefault="00230BB7" w:rsidP="00230B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30BB7" w:rsidRDefault="00230BB7" w:rsidP="00230BB7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İlham Əliyev</w:t>
      </w:r>
    </w:p>
    <w:p w:rsidR="00230BB7" w:rsidRDefault="00230BB7" w:rsidP="00230BB7">
      <w:pPr>
        <w:tabs>
          <w:tab w:val="left" w:pos="567"/>
        </w:tabs>
        <w:spacing w:after="0" w:line="240" w:lineRule="auto"/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Azərbaycan Respublikasının Prezidenti</w:t>
      </w:r>
    </w:p>
    <w:p w:rsidR="00230BB7" w:rsidRDefault="00230BB7" w:rsidP="00230BB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30BB7" w:rsidRDefault="00230BB7" w:rsidP="00230BB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230BB7" w:rsidRDefault="00230BB7" w:rsidP="00230BB7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Bakı şəhəri, 13 iyun 2017-ci il</w:t>
      </w:r>
    </w:p>
    <w:p w:rsidR="00230BB7" w:rsidRDefault="00230BB7" w:rsidP="00230BB7">
      <w:pPr>
        <w:spacing w:after="0" w:line="240" w:lineRule="auto"/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 xml:space="preserve">№ 731-VQD </w:t>
      </w:r>
    </w:p>
    <w:p w:rsidR="00230BB7" w:rsidRDefault="00230BB7" w:rsidP="00230BB7">
      <w:pPr>
        <w:tabs>
          <w:tab w:val="left" w:pos="2552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230BB7" w:rsidRPr="00B017F8" w:rsidRDefault="00230BB7" w:rsidP="00230BB7">
      <w:pPr>
        <w:spacing w:after="0" w:line="240" w:lineRule="auto"/>
        <w:rPr>
          <w:rFonts w:ascii="Times New Roman" w:eastAsia="Calibri" w:hAnsi="Times New Roman"/>
          <w:sz w:val="28"/>
          <w:szCs w:val="28"/>
          <w:lang w:val="az-Latn-AZ" w:eastAsia="en-US"/>
        </w:rPr>
      </w:pPr>
    </w:p>
    <w:p w:rsidR="008242C5" w:rsidRPr="00230BB7" w:rsidRDefault="008242C5">
      <w:pPr>
        <w:rPr>
          <w:lang w:val="en-US"/>
        </w:rPr>
      </w:pPr>
      <w:bookmarkStart w:id="0" w:name="_GoBack"/>
      <w:bookmarkEnd w:id="0"/>
    </w:p>
    <w:sectPr w:rsidR="008242C5" w:rsidRPr="00230BB7" w:rsidSect="000768B8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B7"/>
    <w:rsid w:val="00230BB7"/>
    <w:rsid w:val="008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B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, Знак, Знак Знак Знак"/>
    <w:basedOn w:val="Normal"/>
    <w:link w:val="NormalWebChar"/>
    <w:uiPriority w:val="99"/>
    <w:unhideWhenUsed/>
    <w:qFormat/>
    <w:rsid w:val="00230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nhideWhenUsed/>
    <w:rsid w:val="00230BB7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, Знак Char, Знак Знак Знак Char"/>
    <w:link w:val="NormalWeb"/>
    <w:uiPriority w:val="99"/>
    <w:locked/>
    <w:rsid w:val="00230B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B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Знак Знак Знак, Знак, Знак Знак Знак"/>
    <w:basedOn w:val="Normal"/>
    <w:link w:val="NormalWebChar"/>
    <w:uiPriority w:val="99"/>
    <w:unhideWhenUsed/>
    <w:qFormat/>
    <w:rsid w:val="00230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nhideWhenUsed/>
    <w:rsid w:val="00230BB7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, Знак Char, Знак Знак Знак Char"/>
    <w:link w:val="NormalWeb"/>
    <w:uiPriority w:val="99"/>
    <w:locked/>
    <w:rsid w:val="00230B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19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2017-09-22T12:18:00Z</dcterms:created>
  <dcterms:modified xsi:type="dcterms:W3CDTF">2017-09-22T12:18:00Z</dcterms:modified>
</cp:coreProperties>
</file>