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56" w:rsidRPr="00DA73A5" w:rsidRDefault="003F1D56" w:rsidP="003F1D56">
      <w:pPr>
        <w:jc w:val="center"/>
        <w:rPr>
          <w:b/>
          <w:sz w:val="28"/>
          <w:szCs w:val="28"/>
          <w:lang w:val="az-Latn-AZ"/>
        </w:rPr>
      </w:pPr>
    </w:p>
    <w:p w:rsidR="003F1D56" w:rsidRPr="00DA73A5" w:rsidRDefault="003F1D56" w:rsidP="003F1D56">
      <w:pPr>
        <w:jc w:val="center"/>
        <w:rPr>
          <w:b/>
          <w:sz w:val="28"/>
          <w:szCs w:val="28"/>
          <w:lang w:val="az-Latn-AZ"/>
        </w:rPr>
      </w:pPr>
    </w:p>
    <w:p w:rsidR="003F1D56" w:rsidRPr="000749A0" w:rsidRDefault="003F1D56" w:rsidP="003F1D56">
      <w:pPr>
        <w:jc w:val="center"/>
        <w:rPr>
          <w:b/>
          <w:sz w:val="28"/>
          <w:szCs w:val="28"/>
          <w:lang w:val="az-Latn-AZ"/>
        </w:rPr>
      </w:pPr>
    </w:p>
    <w:p w:rsidR="003F1D56" w:rsidRPr="000749A0" w:rsidRDefault="003F1D56" w:rsidP="003F1D56">
      <w:pPr>
        <w:jc w:val="center"/>
        <w:rPr>
          <w:b/>
          <w:sz w:val="28"/>
          <w:szCs w:val="28"/>
          <w:lang w:val="az-Latn-AZ"/>
        </w:rPr>
      </w:pPr>
    </w:p>
    <w:p w:rsidR="003F1D56" w:rsidRPr="00000057" w:rsidRDefault="003F1D56" w:rsidP="003F1D56">
      <w:pPr>
        <w:jc w:val="center"/>
        <w:rPr>
          <w:b/>
          <w:sz w:val="28"/>
          <w:szCs w:val="28"/>
          <w:lang w:val="az-Latn-AZ"/>
        </w:rPr>
      </w:pPr>
    </w:p>
    <w:p w:rsidR="003F1D56" w:rsidRPr="00000057" w:rsidRDefault="003F1D56" w:rsidP="003F1D56">
      <w:pPr>
        <w:jc w:val="center"/>
        <w:rPr>
          <w:b/>
          <w:sz w:val="28"/>
          <w:szCs w:val="28"/>
          <w:lang w:val="az-Latn-AZ"/>
        </w:rPr>
      </w:pPr>
    </w:p>
    <w:p w:rsidR="003F1D56" w:rsidRDefault="003F1D56" w:rsidP="003F1D56">
      <w:pPr>
        <w:jc w:val="center"/>
        <w:rPr>
          <w:b/>
          <w:sz w:val="32"/>
          <w:szCs w:val="32"/>
          <w:lang w:val="az-Latn-AZ"/>
        </w:rPr>
      </w:pPr>
      <w:r w:rsidRPr="00454291">
        <w:rPr>
          <w:b/>
          <w:sz w:val="32"/>
          <w:szCs w:val="32"/>
          <w:lang w:val="az-Latn-AZ"/>
        </w:rPr>
        <w:t xml:space="preserve">“Azərbaycan Respublikasının </w:t>
      </w:r>
      <w:proofErr w:type="spellStart"/>
      <w:r w:rsidRPr="00454291">
        <w:rPr>
          <w:b/>
          <w:sz w:val="32"/>
          <w:szCs w:val="32"/>
          <w:lang w:val="az-Latn-AZ"/>
        </w:rPr>
        <w:t>Standartlaşdırma</w:t>
      </w:r>
      <w:proofErr w:type="spellEnd"/>
      <w:r w:rsidRPr="00454291">
        <w:rPr>
          <w:b/>
          <w:sz w:val="32"/>
          <w:szCs w:val="32"/>
          <w:lang w:val="az-Latn-AZ"/>
        </w:rPr>
        <w:t xml:space="preserve">, Metrologiya və Patent üzrə Dövlət Komitəsi ilə Çin Xalq Respublikasının Keyfiyyətə Nəzarət, Yoxlama və Karantin üzrə Baş Administrasiyası (AQSIQ) arasında texniki tənzimləmə, metrologiya, </w:t>
      </w:r>
      <w:proofErr w:type="spellStart"/>
      <w:r w:rsidRPr="00454291">
        <w:rPr>
          <w:b/>
          <w:sz w:val="32"/>
          <w:szCs w:val="32"/>
          <w:lang w:val="az-Latn-AZ"/>
        </w:rPr>
        <w:t>standartlaşdırma</w:t>
      </w:r>
      <w:proofErr w:type="spellEnd"/>
      <w:r w:rsidRPr="00454291">
        <w:rPr>
          <w:b/>
          <w:sz w:val="32"/>
          <w:szCs w:val="32"/>
          <w:lang w:val="az-Latn-AZ"/>
        </w:rPr>
        <w:t xml:space="preserve"> və uyğunluğun </w:t>
      </w:r>
      <w:proofErr w:type="spellStart"/>
      <w:r w:rsidRPr="00454291">
        <w:rPr>
          <w:b/>
          <w:sz w:val="32"/>
          <w:szCs w:val="32"/>
          <w:lang w:val="az-Latn-AZ"/>
        </w:rPr>
        <w:t>qiymətləndirilməsi</w:t>
      </w:r>
      <w:proofErr w:type="spellEnd"/>
      <w:r w:rsidRPr="00454291">
        <w:rPr>
          <w:b/>
          <w:sz w:val="32"/>
          <w:szCs w:val="32"/>
          <w:lang w:val="az-Latn-AZ"/>
        </w:rPr>
        <w:t xml:space="preserve"> sahələrində əməkdaşlığa dair” Anlaşma Memorandumunun təsdiq edilməsi haqqında</w:t>
      </w:r>
    </w:p>
    <w:p w:rsidR="003F1D56" w:rsidRDefault="003F1D56" w:rsidP="003F1D56">
      <w:pPr>
        <w:jc w:val="center"/>
        <w:rPr>
          <w:b/>
          <w:sz w:val="32"/>
          <w:szCs w:val="32"/>
          <w:lang w:val="az-Latn-AZ"/>
        </w:rPr>
      </w:pPr>
    </w:p>
    <w:p w:rsidR="003F1D56" w:rsidRPr="00454291" w:rsidRDefault="003F1D56" w:rsidP="003F1D56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F1D56" w:rsidRDefault="003F1D56" w:rsidP="003F1D56">
      <w:pPr>
        <w:rPr>
          <w:b/>
          <w:sz w:val="28"/>
          <w:szCs w:val="28"/>
          <w:lang w:val="az-Latn-AZ"/>
        </w:rPr>
      </w:pPr>
    </w:p>
    <w:p w:rsidR="003F1D56" w:rsidRPr="00186978" w:rsidRDefault="003F1D56" w:rsidP="003F1D56">
      <w:pPr>
        <w:rPr>
          <w:b/>
          <w:sz w:val="28"/>
          <w:szCs w:val="28"/>
          <w:lang w:val="az-Latn-AZ"/>
        </w:rPr>
      </w:pPr>
    </w:p>
    <w:p w:rsidR="003F1D56" w:rsidRPr="006404C8" w:rsidRDefault="003F1D56" w:rsidP="003F1D56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3F1D56" w:rsidRPr="006404C8" w:rsidRDefault="003F1D56" w:rsidP="003F1D56">
      <w:pPr>
        <w:ind w:firstLine="720"/>
        <w:rPr>
          <w:sz w:val="28"/>
          <w:szCs w:val="28"/>
          <w:lang w:val="az-Latn-AZ"/>
        </w:rPr>
      </w:pPr>
    </w:p>
    <w:p w:rsidR="003F1D56" w:rsidRPr="00454291" w:rsidRDefault="003F1D56" w:rsidP="003F1D56">
      <w:pPr>
        <w:ind w:firstLine="708"/>
        <w:jc w:val="both"/>
        <w:rPr>
          <w:sz w:val="28"/>
          <w:szCs w:val="28"/>
          <w:lang w:val="az-Latn-AZ"/>
        </w:rPr>
      </w:pPr>
      <w:r w:rsidRPr="00454291">
        <w:rPr>
          <w:sz w:val="28"/>
          <w:szCs w:val="28"/>
          <w:lang w:val="az-Latn-AZ"/>
        </w:rPr>
        <w:t xml:space="preserve">“Azərbaycan Respublikasının </w:t>
      </w:r>
      <w:proofErr w:type="spellStart"/>
      <w:r w:rsidRPr="00454291">
        <w:rPr>
          <w:sz w:val="28"/>
          <w:szCs w:val="28"/>
          <w:lang w:val="az-Latn-AZ"/>
        </w:rPr>
        <w:t>Standartlaşdırma</w:t>
      </w:r>
      <w:proofErr w:type="spellEnd"/>
      <w:r w:rsidRPr="00454291">
        <w:rPr>
          <w:sz w:val="28"/>
          <w:szCs w:val="28"/>
          <w:lang w:val="az-Latn-AZ"/>
        </w:rPr>
        <w:t xml:space="preserve">, Metrologiya və Patent üzrə Dövlət Komitəsi ilə Çin Xalq Respublikasının Keyfiyyətə Nəzarət, Yoxlama və Karantin üzrə Baş Administrasiyası (AQSIQ) arasında texniki tənzimləmə, metrologiya, </w:t>
      </w:r>
      <w:proofErr w:type="spellStart"/>
      <w:r w:rsidRPr="00454291">
        <w:rPr>
          <w:sz w:val="28"/>
          <w:szCs w:val="28"/>
          <w:lang w:val="az-Latn-AZ"/>
        </w:rPr>
        <w:t>standartlaşdırma</w:t>
      </w:r>
      <w:proofErr w:type="spellEnd"/>
      <w:r w:rsidRPr="00454291">
        <w:rPr>
          <w:sz w:val="28"/>
          <w:szCs w:val="28"/>
          <w:lang w:val="az-Latn-AZ"/>
        </w:rPr>
        <w:t xml:space="preserve"> və uyğunluğun </w:t>
      </w:r>
      <w:proofErr w:type="spellStart"/>
      <w:r w:rsidRPr="00454291">
        <w:rPr>
          <w:sz w:val="28"/>
          <w:szCs w:val="28"/>
          <w:lang w:val="az-Latn-AZ"/>
        </w:rPr>
        <w:t>qiymətləndirilməsi</w:t>
      </w:r>
      <w:proofErr w:type="spellEnd"/>
      <w:r w:rsidRPr="00454291">
        <w:rPr>
          <w:sz w:val="28"/>
          <w:szCs w:val="28"/>
          <w:lang w:val="az-Latn-AZ"/>
        </w:rPr>
        <w:t xml:space="preserve"> sahələrində əməkdaşlığa dair” 2017-ci il mayın 15-də Pekin şəhərində imzalanmış Anlaşma Memorandumu təsdiq edilsin.</w:t>
      </w:r>
    </w:p>
    <w:p w:rsidR="003F1D56" w:rsidRDefault="003F1D56" w:rsidP="003F1D5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F1D56" w:rsidRDefault="003F1D56" w:rsidP="003F1D5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F1D56" w:rsidRDefault="003F1D56" w:rsidP="003F1D5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F1D56" w:rsidRPr="00000057" w:rsidRDefault="003F1D56" w:rsidP="003F1D5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F1D56" w:rsidRPr="006F6C9E" w:rsidRDefault="003F1D56" w:rsidP="003F1D56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3F1D56" w:rsidRDefault="003F1D56" w:rsidP="003F1D56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3F1D56" w:rsidRDefault="003F1D56" w:rsidP="003F1D56">
      <w:pPr>
        <w:jc w:val="both"/>
        <w:rPr>
          <w:b/>
          <w:sz w:val="28"/>
          <w:szCs w:val="28"/>
          <w:lang w:val="az-Latn-AZ"/>
        </w:rPr>
      </w:pPr>
    </w:p>
    <w:p w:rsidR="003F1D56" w:rsidRDefault="003F1D56" w:rsidP="003F1D56">
      <w:pPr>
        <w:jc w:val="both"/>
        <w:rPr>
          <w:b/>
          <w:sz w:val="28"/>
          <w:szCs w:val="28"/>
          <w:lang w:val="az-Latn-AZ"/>
        </w:rPr>
      </w:pPr>
    </w:p>
    <w:p w:rsidR="003F1D56" w:rsidRPr="00171838" w:rsidRDefault="003F1D56" w:rsidP="003F1D5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20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3F1D56" w:rsidRPr="00F37339" w:rsidRDefault="003F1D56" w:rsidP="003F1D5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802-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F1D5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3F1D56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F1D5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3F1D56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56"/>
    <w:rsid w:val="003B52E3"/>
    <w:rsid w:val="003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D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F1D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F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D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F1D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F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2017-12-19T08:45:00Z</dcterms:created>
  <dcterms:modified xsi:type="dcterms:W3CDTF">2017-12-19T08:45:00Z</dcterms:modified>
</cp:coreProperties>
</file>