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2C" w:rsidRDefault="0055232C" w:rsidP="0055232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55232C" w:rsidRDefault="0055232C" w:rsidP="0055232C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55232C" w:rsidRPr="00303BE6" w:rsidRDefault="0055232C" w:rsidP="00552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303BE6">
        <w:rPr>
          <w:rFonts w:ascii="Times New Roman" w:hAnsi="Times New Roman" w:cs="Times New Roman"/>
          <w:b/>
          <w:bCs/>
          <w:sz w:val="32"/>
          <w:szCs w:val="32"/>
          <w:lang w:val="en-US"/>
        </w:rPr>
        <w:t>“</w:t>
      </w:r>
      <w:proofErr w:type="spellStart"/>
      <w:r w:rsidRPr="00303BE6">
        <w:rPr>
          <w:rFonts w:ascii="Times New Roman" w:hAnsi="Times New Roman" w:cs="Times New Roman"/>
          <w:b/>
          <w:bCs/>
          <w:sz w:val="32"/>
          <w:szCs w:val="32"/>
          <w:lang w:val="en-US"/>
        </w:rPr>
        <w:t>Mədəniyyət</w:t>
      </w:r>
      <w:proofErr w:type="spellEnd"/>
      <w:r w:rsidRPr="00303BE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303BE6">
        <w:rPr>
          <w:rFonts w:ascii="Times New Roman" w:hAnsi="Times New Roman" w:cs="Times New Roman"/>
          <w:b/>
          <w:bCs/>
          <w:sz w:val="32"/>
          <w:szCs w:val="32"/>
          <w:lang w:val="en-US"/>
        </w:rPr>
        <w:t>haqqında</w:t>
      </w:r>
      <w:proofErr w:type="spellEnd"/>
      <w:r w:rsidRPr="00303BE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” </w:t>
      </w:r>
      <w:proofErr w:type="spellStart"/>
      <w:r w:rsidRPr="00303BE6">
        <w:rPr>
          <w:rFonts w:ascii="Times New Roman" w:hAnsi="Times New Roman" w:cs="Times New Roman"/>
          <w:b/>
          <w:bCs/>
          <w:sz w:val="32"/>
          <w:szCs w:val="32"/>
          <w:lang w:val="en-US"/>
        </w:rPr>
        <w:t>Azərbaycan</w:t>
      </w:r>
      <w:proofErr w:type="spellEnd"/>
      <w:r w:rsidRPr="00303BE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303BE6">
        <w:rPr>
          <w:rFonts w:ascii="Times New Roman" w:hAnsi="Times New Roman" w:cs="Times New Roman"/>
          <w:b/>
          <w:bCs/>
          <w:sz w:val="32"/>
          <w:szCs w:val="32"/>
          <w:lang w:val="en-US"/>
        </w:rPr>
        <w:t>Respublikasının</w:t>
      </w:r>
      <w:proofErr w:type="spellEnd"/>
      <w:r w:rsidRPr="00303BE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303BE6">
        <w:rPr>
          <w:rFonts w:ascii="Times New Roman" w:hAnsi="Times New Roman" w:cs="Times New Roman"/>
          <w:b/>
          <w:bCs/>
          <w:sz w:val="32"/>
          <w:szCs w:val="32"/>
          <w:lang w:val="en-US"/>
        </w:rPr>
        <w:t>Qanununda</w:t>
      </w:r>
      <w:proofErr w:type="spellEnd"/>
    </w:p>
    <w:p w:rsidR="0055232C" w:rsidRDefault="0055232C" w:rsidP="00552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  <w:proofErr w:type="spellStart"/>
      <w:proofErr w:type="gramStart"/>
      <w:r w:rsidRPr="00303BE6">
        <w:rPr>
          <w:rFonts w:ascii="Times New Roman" w:hAnsi="Times New Roman" w:cs="Times New Roman"/>
          <w:b/>
          <w:bCs/>
          <w:sz w:val="32"/>
          <w:szCs w:val="32"/>
          <w:lang w:val="en-US"/>
        </w:rPr>
        <w:t>dəyişikliklər</w:t>
      </w:r>
      <w:proofErr w:type="spellEnd"/>
      <w:proofErr w:type="gramEnd"/>
      <w:r w:rsidRPr="00303BE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303BE6">
        <w:rPr>
          <w:rFonts w:ascii="Times New Roman" w:hAnsi="Times New Roman" w:cs="Times New Roman"/>
          <w:b/>
          <w:bCs/>
          <w:sz w:val="32"/>
          <w:szCs w:val="32"/>
          <w:lang w:val="en-US"/>
        </w:rPr>
        <w:t>edilməsi</w:t>
      </w:r>
      <w:proofErr w:type="spellEnd"/>
      <w:r w:rsidRPr="00303BE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barədə</w:t>
      </w:r>
    </w:p>
    <w:p w:rsidR="0055232C" w:rsidRDefault="0055232C" w:rsidP="0055232C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</w:p>
    <w:p w:rsidR="0055232C" w:rsidRPr="004932C9" w:rsidRDefault="0055232C" w:rsidP="0055232C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  <w:r w:rsidRPr="00DC292E">
        <w:rPr>
          <w:rFonts w:ascii="Times New Roman" w:hAnsi="Times New Roman" w:cs="Times New Roman"/>
          <w:b/>
          <w:sz w:val="40"/>
          <w:szCs w:val="40"/>
          <w:lang w:val="az-Latn-AZ"/>
        </w:rPr>
        <w:t>AZƏRBAYCAN RESPUBLİKASININ QANUNU</w:t>
      </w:r>
    </w:p>
    <w:p w:rsidR="0055232C" w:rsidRPr="0055232C" w:rsidRDefault="0055232C" w:rsidP="0055232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az-Latn-AZ"/>
        </w:rPr>
      </w:pPr>
    </w:p>
    <w:p w:rsidR="0055232C" w:rsidRDefault="0055232C" w:rsidP="0055232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303BE6">
        <w:rPr>
          <w:rFonts w:ascii="Times New Roman" w:hAnsi="Times New Roman" w:cs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1-ci bəndini rəhbər tutaraq </w:t>
      </w:r>
      <w:r w:rsidRPr="00731C38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qərara alır:</w:t>
      </w:r>
    </w:p>
    <w:p w:rsidR="0055232C" w:rsidRDefault="0055232C" w:rsidP="005523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03BE6">
        <w:rPr>
          <w:rFonts w:ascii="Times New Roman" w:hAnsi="Times New Roman" w:cs="Times New Roman"/>
          <w:sz w:val="28"/>
          <w:szCs w:val="28"/>
          <w:lang w:val="az-Latn-AZ"/>
        </w:rPr>
        <w:t>“Mədəniyyət haqqında” Azərbaycan Respublikasının Qanununda (Azərbaycan Respublikasının Qanunvericilik Toplusu, 2013, № 2, maddə 78; 2015, № 11, maddə 1282; 2016, № 11, maddə 1751) aşağıdakı dəyişikliklər edilsin:</w:t>
      </w:r>
    </w:p>
    <w:p w:rsidR="0055232C" w:rsidRPr="00303BE6" w:rsidRDefault="0055232C" w:rsidP="0055232C">
      <w:pPr>
        <w:pStyle w:val="ListParagraph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03BE6">
        <w:rPr>
          <w:rFonts w:ascii="Times New Roman" w:hAnsi="Times New Roman" w:cs="Times New Roman"/>
          <w:sz w:val="28"/>
          <w:szCs w:val="28"/>
          <w:lang w:val="az-Latn-AZ"/>
        </w:rPr>
        <w:t>30.2.6-cı maddədə “otuz ildən çox tarixi” sözləri “1960-cı ildən əvvəlki dövrə aid” sözləri ilə əvəz edilsin.</w:t>
      </w:r>
    </w:p>
    <w:p w:rsidR="0055232C" w:rsidRPr="00303BE6" w:rsidRDefault="0055232C" w:rsidP="005523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03BE6">
        <w:rPr>
          <w:rFonts w:ascii="Times New Roman" w:hAnsi="Times New Roman" w:cs="Times New Roman"/>
          <w:sz w:val="28"/>
          <w:szCs w:val="28"/>
          <w:lang w:val="az-Latn-AZ"/>
        </w:rPr>
        <w:t>Aşağıdakı məzmunda 30.2-1-ci maddə əlavə edilsin:</w:t>
      </w:r>
    </w:p>
    <w:p w:rsidR="0055232C" w:rsidRPr="00303BE6" w:rsidRDefault="0055232C" w:rsidP="005523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03BE6">
        <w:rPr>
          <w:rFonts w:ascii="Times New Roman" w:hAnsi="Times New Roman" w:cs="Times New Roman"/>
          <w:sz w:val="28"/>
          <w:szCs w:val="28"/>
          <w:lang w:val="az-Latn-AZ"/>
        </w:rPr>
        <w:t>“30.2-1. Kütləvi və seriyalı istehsal olunan və ya 1960-cı ildən etibarən yaradılan, yaxud yaradılma tarixindən asılı olmayaraq, bu Qanunun 30.4-cü maddəsində nəzərdə tutulan ekspertizanın nəticəsinə əsasən mühafizə olunan mədəni sərvətlərin siyahısına daxil edilməyən mədəniyyət məhsulları (suvenirlər daxil olmaqla) mədəni sərvətlərə aid edilmir.”.</w:t>
      </w:r>
    </w:p>
    <w:p w:rsidR="0055232C" w:rsidRPr="00303BE6" w:rsidRDefault="0055232C" w:rsidP="005523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03BE6">
        <w:rPr>
          <w:rFonts w:ascii="Times New Roman" w:hAnsi="Times New Roman" w:cs="Times New Roman"/>
          <w:sz w:val="28"/>
          <w:szCs w:val="28"/>
          <w:lang w:val="az-Latn-AZ"/>
        </w:rPr>
        <w:t>41.2-ci maddə aşağıdakı redaksiyada verilsin:</w:t>
      </w:r>
    </w:p>
    <w:p w:rsidR="0055232C" w:rsidRPr="00303BE6" w:rsidRDefault="0055232C" w:rsidP="005523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03BE6">
        <w:rPr>
          <w:rFonts w:ascii="Times New Roman" w:hAnsi="Times New Roman" w:cs="Times New Roman"/>
          <w:sz w:val="28"/>
          <w:szCs w:val="28"/>
          <w:lang w:val="az-Latn-AZ"/>
        </w:rPr>
        <w:t>“41.2. Müvafiq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03BE6">
        <w:rPr>
          <w:rFonts w:ascii="Times New Roman" w:hAnsi="Times New Roman" w:cs="Times New Roman"/>
          <w:sz w:val="28"/>
          <w:szCs w:val="28"/>
          <w:lang w:val="az-Latn-AZ"/>
        </w:rPr>
        <w:t>icra hakimiyyəti orqanı bu Qanunun 30-cu maddəsində göstərilən mədəni sərvətləri mühafizə olunan mədəni sərvətlərin siyahısına daxil edir və onlara mühafizə şəhadətnaməsi verir.”.</w:t>
      </w:r>
    </w:p>
    <w:p w:rsidR="0055232C" w:rsidRPr="00303BE6" w:rsidRDefault="0055232C" w:rsidP="005523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03BE6">
        <w:rPr>
          <w:rFonts w:ascii="Times New Roman" w:hAnsi="Times New Roman" w:cs="Times New Roman"/>
          <w:sz w:val="28"/>
          <w:szCs w:val="28"/>
          <w:lang w:val="az-Latn-AZ"/>
        </w:rPr>
        <w:t>Aşağıdakı məzmunda 41.3-cü və 42.1-1-ci maddələr əlavə edilsin:</w:t>
      </w:r>
    </w:p>
    <w:p w:rsidR="0055232C" w:rsidRPr="00303BE6" w:rsidRDefault="0055232C" w:rsidP="005523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03BE6">
        <w:rPr>
          <w:rFonts w:ascii="Times New Roman" w:hAnsi="Times New Roman" w:cs="Times New Roman"/>
          <w:sz w:val="28"/>
          <w:szCs w:val="28"/>
          <w:lang w:val="az-Latn-AZ"/>
        </w:rPr>
        <w:t>“41.3. Müvafiq icra hakimiyyəti orqanı mühafizə olunan mədəni sərvətlərin siyahısını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03BE6">
        <w:rPr>
          <w:rFonts w:ascii="Times New Roman" w:hAnsi="Times New Roman" w:cs="Times New Roman"/>
          <w:sz w:val="28"/>
          <w:szCs w:val="28"/>
          <w:lang w:val="az-Latn-AZ"/>
        </w:rPr>
        <w:t xml:space="preserve">öz rəsmi internet saytında </w:t>
      </w:r>
      <w:proofErr w:type="spellStart"/>
      <w:r w:rsidRPr="00303BE6">
        <w:rPr>
          <w:rFonts w:ascii="Times New Roman" w:hAnsi="Times New Roman" w:cs="Times New Roman"/>
          <w:sz w:val="28"/>
          <w:szCs w:val="28"/>
          <w:lang w:val="az-Latn-AZ"/>
        </w:rPr>
        <w:t>yerləşdirilməklə</w:t>
      </w:r>
      <w:proofErr w:type="spellEnd"/>
      <w:r w:rsidRPr="00303BE6">
        <w:rPr>
          <w:rFonts w:ascii="Times New Roman" w:hAnsi="Times New Roman" w:cs="Times New Roman"/>
          <w:sz w:val="28"/>
          <w:szCs w:val="28"/>
          <w:lang w:val="az-Latn-AZ"/>
        </w:rPr>
        <w:t xml:space="preserve"> onun mütəmadi </w:t>
      </w:r>
      <w:proofErr w:type="spellStart"/>
      <w:r w:rsidRPr="00303BE6">
        <w:rPr>
          <w:rFonts w:ascii="Times New Roman" w:hAnsi="Times New Roman" w:cs="Times New Roman"/>
          <w:sz w:val="28"/>
          <w:szCs w:val="28"/>
          <w:lang w:val="az-Latn-AZ"/>
        </w:rPr>
        <w:t>yenilənməsini</w:t>
      </w:r>
      <w:proofErr w:type="spellEnd"/>
      <w:r w:rsidRPr="00303BE6">
        <w:rPr>
          <w:rFonts w:ascii="Times New Roman" w:hAnsi="Times New Roman" w:cs="Times New Roman"/>
          <w:sz w:val="28"/>
          <w:szCs w:val="28"/>
          <w:lang w:val="az-Latn-AZ"/>
        </w:rPr>
        <w:t xml:space="preserve"> və  rəsmi nəşrlərdə dərc </w:t>
      </w:r>
      <w:proofErr w:type="spellStart"/>
      <w:r w:rsidRPr="00303BE6">
        <w:rPr>
          <w:rFonts w:ascii="Times New Roman" w:hAnsi="Times New Roman" w:cs="Times New Roman"/>
          <w:sz w:val="28"/>
          <w:szCs w:val="28"/>
          <w:lang w:val="az-Latn-AZ"/>
        </w:rPr>
        <w:t>edilməsini</w:t>
      </w:r>
      <w:proofErr w:type="spellEnd"/>
      <w:r w:rsidRPr="00303BE6">
        <w:rPr>
          <w:rFonts w:ascii="Times New Roman" w:hAnsi="Times New Roman" w:cs="Times New Roman"/>
          <w:sz w:val="28"/>
          <w:szCs w:val="28"/>
          <w:lang w:val="az-Latn-AZ"/>
        </w:rPr>
        <w:t xml:space="preserve"> təmin etməlidir.</w:t>
      </w:r>
    </w:p>
    <w:p w:rsidR="0055232C" w:rsidRPr="00303BE6" w:rsidRDefault="0055232C" w:rsidP="005523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03BE6">
        <w:rPr>
          <w:rFonts w:ascii="Times New Roman" w:hAnsi="Times New Roman" w:cs="Times New Roman"/>
          <w:sz w:val="28"/>
          <w:szCs w:val="28"/>
          <w:lang w:val="az-Latn-AZ"/>
        </w:rPr>
        <w:t>42.1-1. Bu Qanunun 30.2-1-ci maddəsində nəzərdə tutulan mədəniyyət məhsullarının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03BE6">
        <w:rPr>
          <w:rFonts w:ascii="Times New Roman" w:hAnsi="Times New Roman" w:cs="Times New Roman"/>
          <w:sz w:val="28"/>
          <w:szCs w:val="28"/>
          <w:lang w:val="az-Latn-AZ"/>
        </w:rPr>
        <w:t>üzərində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03BE6">
        <w:rPr>
          <w:rFonts w:ascii="Times New Roman" w:hAnsi="Times New Roman" w:cs="Times New Roman"/>
          <w:sz w:val="28"/>
          <w:szCs w:val="28"/>
          <w:lang w:val="az-Latn-AZ"/>
        </w:rPr>
        <w:t>qeyd olunmuş seriya nömrəsi, istehsalçının adı və ya müəllif barədə məlumat, məhsulun yaradılma tarixi, yaxud ekspertizanın nəticəsinə dair arayış onların ixracı üçün əsasdır.”.</w:t>
      </w:r>
    </w:p>
    <w:p w:rsidR="0055232C" w:rsidRPr="00303BE6" w:rsidRDefault="0055232C" w:rsidP="0055232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5232C" w:rsidRPr="00303BE6" w:rsidRDefault="0055232C" w:rsidP="005523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                          </w:t>
      </w:r>
      <w:r w:rsidRPr="00303BE6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İlham Əliyev</w:t>
      </w:r>
    </w:p>
    <w:p w:rsidR="0055232C" w:rsidRPr="00303BE6" w:rsidRDefault="0055232C" w:rsidP="005523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303BE6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                      </w:t>
      </w:r>
      <w:r w:rsidRPr="00303BE6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Azərbaycan Respublikasının Prezidenti </w:t>
      </w:r>
    </w:p>
    <w:p w:rsidR="0055232C" w:rsidRPr="00303BE6" w:rsidRDefault="0055232C" w:rsidP="00552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5232C" w:rsidRPr="00303BE6" w:rsidRDefault="0055232C" w:rsidP="00552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03BE6">
        <w:rPr>
          <w:rFonts w:ascii="Times New Roman" w:hAnsi="Times New Roman" w:cs="Times New Roman"/>
          <w:sz w:val="28"/>
          <w:szCs w:val="28"/>
          <w:lang w:val="az-Latn-AZ"/>
        </w:rPr>
        <w:t>Bakı şəhə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ri, 20 oktyabr </w:t>
      </w:r>
      <w:r w:rsidRPr="00303BE6">
        <w:rPr>
          <w:rFonts w:ascii="Times New Roman" w:hAnsi="Times New Roman" w:cs="Times New Roman"/>
          <w:sz w:val="28"/>
          <w:szCs w:val="28"/>
          <w:lang w:val="az-Latn-AZ"/>
        </w:rPr>
        <w:t>2017-ci il</w:t>
      </w:r>
    </w:p>
    <w:p w:rsidR="0055232C" w:rsidRPr="00303BE6" w:rsidRDefault="0055232C" w:rsidP="00552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№ 815-VQD</w:t>
      </w:r>
    </w:p>
    <w:p w:rsidR="003B52E3" w:rsidRPr="0055232C" w:rsidRDefault="003B52E3">
      <w:pPr>
        <w:rPr>
          <w:lang w:val="az-Latn-AZ"/>
        </w:rPr>
      </w:pPr>
      <w:bookmarkStart w:id="0" w:name="_GoBack"/>
      <w:bookmarkEnd w:id="0"/>
    </w:p>
    <w:sectPr w:rsidR="003B52E3" w:rsidRPr="0055232C" w:rsidSect="00BE6E2B">
      <w:headerReference w:type="default" r:id="rId6"/>
      <w:pgSz w:w="11906" w:h="16838" w:code="9"/>
      <w:pgMar w:top="1134" w:right="1361" w:bottom="1134" w:left="136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461" w:rsidRDefault="0055232C" w:rsidP="005639D6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13461" w:rsidRDefault="005523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70CF0"/>
    <w:multiLevelType w:val="hybridMultilevel"/>
    <w:tmpl w:val="4178EC18"/>
    <w:lvl w:ilvl="0" w:tplc="E514BF8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2C"/>
    <w:rsid w:val="003B52E3"/>
    <w:rsid w:val="0055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32C"/>
    <w:pPr>
      <w:spacing w:after="160" w:line="259" w:lineRule="auto"/>
    </w:pPr>
    <w:rPr>
      <w:rFonts w:ascii="Calibri" w:eastAsia="Calibri" w:hAnsi="Calibri" w:cs="Calibri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232C"/>
    <w:pPr>
      <w:ind w:left="720"/>
    </w:pPr>
  </w:style>
  <w:style w:type="character" w:styleId="PageNumber">
    <w:name w:val="page number"/>
    <w:basedOn w:val="DefaultParagraphFont"/>
    <w:uiPriority w:val="99"/>
    <w:rsid w:val="0055232C"/>
  </w:style>
  <w:style w:type="paragraph" w:styleId="Header">
    <w:name w:val="header"/>
    <w:basedOn w:val="Normal"/>
    <w:link w:val="HeaderChar"/>
    <w:uiPriority w:val="99"/>
    <w:rsid w:val="0055232C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32C"/>
    <w:rPr>
      <w:rFonts w:ascii="Calibri" w:eastAsia="Calibri" w:hAnsi="Calibri" w:cs="Calibr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32C"/>
    <w:pPr>
      <w:spacing w:after="160" w:line="259" w:lineRule="auto"/>
    </w:pPr>
    <w:rPr>
      <w:rFonts w:ascii="Calibri" w:eastAsia="Calibri" w:hAnsi="Calibri" w:cs="Calibri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232C"/>
    <w:pPr>
      <w:ind w:left="720"/>
    </w:pPr>
  </w:style>
  <w:style w:type="character" w:styleId="PageNumber">
    <w:name w:val="page number"/>
    <w:basedOn w:val="DefaultParagraphFont"/>
    <w:uiPriority w:val="99"/>
    <w:rsid w:val="0055232C"/>
  </w:style>
  <w:style w:type="paragraph" w:styleId="Header">
    <w:name w:val="header"/>
    <w:basedOn w:val="Normal"/>
    <w:link w:val="HeaderChar"/>
    <w:uiPriority w:val="99"/>
    <w:rsid w:val="0055232C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32C"/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1292</Words>
  <Characters>738</Characters>
  <Application>Microsoft Office Word</Application>
  <DocSecurity>0</DocSecurity>
  <Lines>6</Lines>
  <Paragraphs>4</Paragraphs>
  <ScaleCrop>false</ScaleCrop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2017-12-19T08:54:00Z</dcterms:created>
  <dcterms:modified xsi:type="dcterms:W3CDTF">2017-12-19T08:54:00Z</dcterms:modified>
</cp:coreProperties>
</file>