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07" w:rsidRDefault="00910C07" w:rsidP="00910C07">
      <w:pPr>
        <w:spacing w:after="0" w:line="240" w:lineRule="auto"/>
        <w:jc w:val="center"/>
        <w:rPr>
          <w:rFonts w:ascii="Times New Roman" w:hAnsi="Times New Roman"/>
          <w:b/>
          <w:bCs/>
          <w:color w:val="000000"/>
          <w:sz w:val="32"/>
          <w:szCs w:val="32"/>
          <w:lang w:val="az-Latn-AZ"/>
        </w:rPr>
      </w:pPr>
    </w:p>
    <w:p w:rsidR="00910C07" w:rsidRDefault="00910C07" w:rsidP="00910C07">
      <w:pPr>
        <w:spacing w:after="0" w:line="240" w:lineRule="auto"/>
        <w:jc w:val="center"/>
        <w:rPr>
          <w:rFonts w:ascii="Times New Roman" w:hAnsi="Times New Roman"/>
          <w:b/>
          <w:bCs/>
          <w:color w:val="000000"/>
          <w:sz w:val="32"/>
          <w:szCs w:val="32"/>
          <w:lang w:val="az-Latn-AZ"/>
        </w:rPr>
      </w:pPr>
    </w:p>
    <w:p w:rsidR="00910C07" w:rsidRDefault="00910C07" w:rsidP="00910C07">
      <w:pPr>
        <w:spacing w:after="0" w:line="240" w:lineRule="auto"/>
        <w:jc w:val="center"/>
        <w:rPr>
          <w:rFonts w:ascii="Times New Roman" w:hAnsi="Times New Roman"/>
          <w:b/>
          <w:bCs/>
          <w:color w:val="000000"/>
          <w:sz w:val="32"/>
          <w:szCs w:val="32"/>
          <w:lang w:val="az-Latn-AZ"/>
        </w:rPr>
      </w:pPr>
    </w:p>
    <w:p w:rsidR="00910C07" w:rsidRDefault="00910C07" w:rsidP="00910C07">
      <w:pPr>
        <w:spacing w:after="0" w:line="240" w:lineRule="auto"/>
        <w:jc w:val="center"/>
        <w:rPr>
          <w:rFonts w:ascii="Times New Roman" w:hAnsi="Times New Roman"/>
          <w:b/>
          <w:bCs/>
          <w:color w:val="000000"/>
          <w:sz w:val="32"/>
          <w:szCs w:val="32"/>
          <w:lang w:val="az-Latn-AZ"/>
        </w:rPr>
      </w:pPr>
    </w:p>
    <w:p w:rsidR="00910C07" w:rsidRDefault="00910C07" w:rsidP="00910C07">
      <w:pPr>
        <w:spacing w:after="0" w:line="240" w:lineRule="auto"/>
        <w:jc w:val="center"/>
        <w:rPr>
          <w:rFonts w:ascii="Times New Roman" w:hAnsi="Times New Roman"/>
          <w:b/>
          <w:bCs/>
          <w:color w:val="000000"/>
          <w:sz w:val="32"/>
          <w:szCs w:val="32"/>
          <w:lang w:val="az-Latn-AZ"/>
        </w:rPr>
      </w:pPr>
    </w:p>
    <w:p w:rsidR="00910C07" w:rsidRDefault="00910C07" w:rsidP="00910C07">
      <w:pPr>
        <w:spacing w:after="0" w:line="240" w:lineRule="auto"/>
        <w:jc w:val="center"/>
        <w:rPr>
          <w:rFonts w:ascii="Times New Roman" w:hAnsi="Times New Roman"/>
          <w:b/>
          <w:bCs/>
          <w:color w:val="000000"/>
          <w:sz w:val="32"/>
          <w:szCs w:val="32"/>
          <w:lang w:val="az-Latn-AZ"/>
        </w:rPr>
      </w:pPr>
    </w:p>
    <w:p w:rsidR="00910C07" w:rsidRDefault="00910C07" w:rsidP="00910C07">
      <w:pPr>
        <w:spacing w:after="0" w:line="240" w:lineRule="auto"/>
        <w:jc w:val="center"/>
        <w:rPr>
          <w:rFonts w:ascii="Times New Roman" w:hAnsi="Times New Roman"/>
          <w:b/>
          <w:bCs/>
          <w:color w:val="000000"/>
          <w:sz w:val="32"/>
          <w:szCs w:val="32"/>
          <w:lang w:val="az-Latn-AZ"/>
        </w:rPr>
      </w:pPr>
      <w:r w:rsidRPr="00D805E2">
        <w:rPr>
          <w:rFonts w:ascii="Times New Roman" w:hAnsi="Times New Roman"/>
          <w:b/>
          <w:bCs/>
          <w:color w:val="000000"/>
          <w:sz w:val="32"/>
          <w:szCs w:val="32"/>
          <w:lang w:val="az-Latn-AZ"/>
        </w:rPr>
        <w:t xml:space="preserve">Azərbaycan Respublikasının 2009-cu il 4 dekabr tarixli </w:t>
      </w:r>
    </w:p>
    <w:p w:rsidR="00910C07" w:rsidRDefault="00910C07" w:rsidP="00910C07">
      <w:pPr>
        <w:spacing w:after="0" w:line="240" w:lineRule="auto"/>
        <w:jc w:val="center"/>
        <w:rPr>
          <w:rFonts w:ascii="Times New Roman" w:hAnsi="Times New Roman"/>
          <w:b/>
          <w:bCs/>
          <w:color w:val="000000"/>
          <w:sz w:val="32"/>
          <w:szCs w:val="32"/>
          <w:lang w:val="az-Latn-AZ"/>
        </w:rPr>
      </w:pPr>
      <w:r w:rsidRPr="00D805E2">
        <w:rPr>
          <w:rFonts w:ascii="Times New Roman" w:hAnsi="Times New Roman"/>
          <w:b/>
          <w:bCs/>
          <w:color w:val="000000"/>
          <w:sz w:val="32"/>
          <w:szCs w:val="32"/>
          <w:lang w:val="az-Latn-AZ"/>
        </w:rPr>
        <w:t xml:space="preserve">930-IIIQ nömrəli Qanunu ilə təsdiq edilmiş </w:t>
      </w:r>
    </w:p>
    <w:p w:rsidR="00910C07" w:rsidRDefault="00910C07" w:rsidP="00910C07">
      <w:pPr>
        <w:spacing w:after="0" w:line="240" w:lineRule="auto"/>
        <w:jc w:val="center"/>
        <w:rPr>
          <w:rFonts w:ascii="Times New Roman" w:hAnsi="Times New Roman"/>
          <w:b/>
          <w:bCs/>
          <w:color w:val="000000"/>
          <w:sz w:val="32"/>
          <w:szCs w:val="32"/>
          <w:lang w:val="az-Latn-AZ"/>
        </w:rPr>
      </w:pPr>
      <w:r w:rsidRPr="00D805E2">
        <w:rPr>
          <w:rFonts w:ascii="Times New Roman" w:hAnsi="Times New Roman"/>
          <w:b/>
          <w:bCs/>
          <w:color w:val="000000"/>
          <w:sz w:val="32"/>
          <w:szCs w:val="32"/>
          <w:lang w:val="az-Latn-AZ"/>
        </w:rPr>
        <w:t xml:space="preserve">“Miqrasiya orqanlarında qulluq keçmə haqqında </w:t>
      </w:r>
      <w:proofErr w:type="spellStart"/>
      <w:r w:rsidRPr="00D805E2">
        <w:rPr>
          <w:rFonts w:ascii="Times New Roman" w:hAnsi="Times New Roman"/>
          <w:b/>
          <w:bCs/>
          <w:color w:val="000000"/>
          <w:sz w:val="32"/>
          <w:szCs w:val="32"/>
          <w:lang w:val="az-Latn-AZ"/>
        </w:rPr>
        <w:t>Əsasnamə”də</w:t>
      </w:r>
      <w:proofErr w:type="spellEnd"/>
      <w:r w:rsidRPr="00D805E2">
        <w:rPr>
          <w:rFonts w:ascii="Times New Roman" w:hAnsi="Times New Roman"/>
          <w:b/>
          <w:bCs/>
          <w:color w:val="000000"/>
          <w:sz w:val="32"/>
          <w:szCs w:val="32"/>
          <w:lang w:val="az-Latn-AZ"/>
        </w:rPr>
        <w:t xml:space="preserve"> </w:t>
      </w:r>
    </w:p>
    <w:p w:rsidR="00910C07" w:rsidRDefault="00910C07" w:rsidP="00910C07">
      <w:pPr>
        <w:spacing w:after="0" w:line="240" w:lineRule="auto"/>
        <w:jc w:val="center"/>
        <w:rPr>
          <w:rFonts w:ascii="Times New Roman" w:hAnsi="Times New Roman"/>
          <w:b/>
          <w:bCs/>
          <w:color w:val="000000"/>
          <w:sz w:val="32"/>
          <w:szCs w:val="32"/>
          <w:lang w:val="az-Latn-AZ"/>
        </w:rPr>
      </w:pPr>
      <w:r w:rsidRPr="00D805E2">
        <w:rPr>
          <w:rFonts w:ascii="Times New Roman" w:hAnsi="Times New Roman"/>
          <w:b/>
          <w:bCs/>
          <w:color w:val="000000"/>
          <w:sz w:val="32"/>
          <w:szCs w:val="32"/>
          <w:lang w:val="az-Latn-AZ"/>
        </w:rPr>
        <w:t>dəyişiklik edilməsi barədə</w:t>
      </w:r>
    </w:p>
    <w:p w:rsidR="00910C07" w:rsidRDefault="00910C07" w:rsidP="00910C07">
      <w:pPr>
        <w:spacing w:after="0" w:line="240" w:lineRule="auto"/>
        <w:jc w:val="center"/>
        <w:rPr>
          <w:rFonts w:ascii="Times New Roman" w:hAnsi="Times New Roman"/>
          <w:b/>
          <w:bCs/>
          <w:color w:val="000000"/>
          <w:sz w:val="32"/>
          <w:szCs w:val="32"/>
          <w:lang w:val="az-Latn-AZ"/>
        </w:rPr>
      </w:pPr>
    </w:p>
    <w:p w:rsidR="00910C07" w:rsidRPr="00D805E2" w:rsidRDefault="00910C07" w:rsidP="00910C07">
      <w:pPr>
        <w:spacing w:after="0" w:line="240" w:lineRule="auto"/>
        <w:jc w:val="center"/>
        <w:rPr>
          <w:rFonts w:ascii="Times New Roman" w:hAnsi="Times New Roman"/>
          <w:b/>
          <w:bCs/>
          <w:sz w:val="32"/>
          <w:szCs w:val="32"/>
          <w:lang w:val="az-Latn-AZ" w:eastAsia="ru-RU"/>
        </w:rPr>
      </w:pPr>
      <w:r w:rsidRPr="003D69A4">
        <w:rPr>
          <w:rFonts w:ascii="Times New Roman" w:eastAsia="Arial Unicode MS" w:hAnsi="Times New Roman"/>
          <w:b/>
          <w:sz w:val="44"/>
          <w:szCs w:val="44"/>
          <w:lang w:val="az-Latn-AZ"/>
        </w:rPr>
        <w:t>AZƏRBAYCAN RESPUBLİKASININ QANUNU</w:t>
      </w:r>
    </w:p>
    <w:p w:rsidR="00910C07" w:rsidRDefault="00910C07" w:rsidP="00910C07">
      <w:pPr>
        <w:spacing w:after="0" w:line="240" w:lineRule="auto"/>
        <w:jc w:val="both"/>
        <w:rPr>
          <w:rFonts w:ascii="Times New Roman" w:hAnsi="Times New Roman"/>
          <w:b/>
          <w:bCs/>
          <w:sz w:val="28"/>
          <w:szCs w:val="28"/>
          <w:lang w:val="az-Latn-AZ" w:eastAsia="ru-RU"/>
        </w:rPr>
      </w:pPr>
    </w:p>
    <w:p w:rsidR="00910C07" w:rsidRPr="00D805E2" w:rsidRDefault="00910C07" w:rsidP="00910C07">
      <w:pPr>
        <w:spacing w:after="0" w:line="240" w:lineRule="auto"/>
        <w:jc w:val="both"/>
        <w:rPr>
          <w:rFonts w:ascii="Times New Roman" w:hAnsi="Times New Roman"/>
          <w:b/>
          <w:bCs/>
          <w:sz w:val="28"/>
          <w:szCs w:val="28"/>
          <w:lang w:val="az-Latn-AZ" w:eastAsia="ru-RU"/>
        </w:rPr>
      </w:pPr>
      <w:r w:rsidRPr="00D805E2">
        <w:rPr>
          <w:rFonts w:ascii="Times New Roman" w:hAnsi="Times New Roman"/>
          <w:sz w:val="28"/>
          <w:szCs w:val="28"/>
          <w:lang w:val="az-Latn-AZ" w:eastAsia="ru-RU"/>
        </w:rPr>
        <w:tab/>
        <w:t>Azərbaycan Respublikasının Milli Məclisi Azərbaycan Respublikası Konstitusiyasının 94-cü maddəsinin I hissəsinin 1</w:t>
      </w:r>
      <w:r>
        <w:rPr>
          <w:rFonts w:ascii="Times New Roman" w:hAnsi="Times New Roman"/>
          <w:sz w:val="28"/>
          <w:szCs w:val="28"/>
          <w:lang w:val="az-Latn-AZ" w:eastAsia="ru-RU"/>
        </w:rPr>
        <w:t>9</w:t>
      </w:r>
      <w:r w:rsidRPr="00D805E2">
        <w:rPr>
          <w:rFonts w:ascii="Times New Roman" w:hAnsi="Times New Roman"/>
          <w:sz w:val="28"/>
          <w:szCs w:val="28"/>
          <w:lang w:val="az-Latn-AZ" w:eastAsia="ru-RU"/>
        </w:rPr>
        <w:t>-c</w:t>
      </w:r>
      <w:r>
        <w:rPr>
          <w:rFonts w:ascii="Times New Roman" w:hAnsi="Times New Roman"/>
          <w:sz w:val="28"/>
          <w:szCs w:val="28"/>
          <w:lang w:val="az-Latn-AZ" w:eastAsia="ru-RU"/>
        </w:rPr>
        <w:t>u</w:t>
      </w:r>
      <w:r w:rsidRPr="00D805E2">
        <w:rPr>
          <w:rFonts w:ascii="Times New Roman" w:hAnsi="Times New Roman"/>
          <w:sz w:val="28"/>
          <w:szCs w:val="28"/>
          <w:lang w:val="az-Latn-AZ" w:eastAsia="ru-RU"/>
        </w:rPr>
        <w:t xml:space="preserve"> bəndini rəhbər tutaraq, </w:t>
      </w:r>
      <w:r w:rsidRPr="00D805E2">
        <w:rPr>
          <w:rFonts w:ascii="Times New Roman" w:hAnsi="Times New Roman"/>
          <w:sz w:val="28"/>
          <w:szCs w:val="28"/>
          <w:lang w:val="az-Latn-AZ"/>
        </w:rPr>
        <w:t>“</w:t>
      </w:r>
      <w:r w:rsidRPr="00D805E2">
        <w:rPr>
          <w:rFonts w:ascii="Times New Roman" w:hAnsi="Times New Roman"/>
          <w:bCs/>
          <w:color w:val="000000"/>
          <w:sz w:val="28"/>
          <w:szCs w:val="28"/>
          <w:lang w:val="az-Latn-AZ"/>
        </w:rPr>
        <w:t xml:space="preserve">Azərbaycan Respublikasının 2009-cu il 4 dekabr tarixli 930-IIIQ nömrəli Qanunu ilə təsdiq edilmiş “Miqrasiya orqanlarında qulluq keçmə haqqında </w:t>
      </w:r>
      <w:proofErr w:type="spellStart"/>
      <w:r w:rsidRPr="00D805E2">
        <w:rPr>
          <w:rFonts w:ascii="Times New Roman" w:hAnsi="Times New Roman"/>
          <w:bCs/>
          <w:color w:val="000000"/>
          <w:sz w:val="28"/>
          <w:szCs w:val="28"/>
          <w:lang w:val="az-Latn-AZ"/>
        </w:rPr>
        <w:t>Əsasnamə”ni</w:t>
      </w:r>
      <w:proofErr w:type="spellEnd"/>
      <w:r w:rsidRPr="00D805E2">
        <w:rPr>
          <w:rFonts w:ascii="Times New Roman" w:hAnsi="Times New Roman"/>
          <w:bCs/>
          <w:color w:val="000000"/>
          <w:sz w:val="28"/>
          <w:szCs w:val="28"/>
          <w:lang w:val="az-Latn-AZ"/>
        </w:rPr>
        <w:t xml:space="preserve"> “Elm</w:t>
      </w:r>
      <w:r w:rsidRPr="00D805E2">
        <w:rPr>
          <w:rFonts w:ascii="Times New Roman" w:hAnsi="Times New Roman"/>
          <w:sz w:val="28"/>
          <w:szCs w:val="28"/>
          <w:lang w:val="az-Latn-AZ"/>
        </w:rPr>
        <w:t xml:space="preserve"> haqqında” Azərbaycan Respublikasının 2016-cı il 14 iyun tarixli 271-VQ nömrəli Qanununa </w:t>
      </w:r>
      <w:proofErr w:type="spellStart"/>
      <w:r w:rsidRPr="00D805E2">
        <w:rPr>
          <w:rFonts w:ascii="Times New Roman" w:hAnsi="Times New Roman"/>
          <w:color w:val="000000"/>
          <w:sz w:val="28"/>
          <w:szCs w:val="28"/>
          <w:lang w:val="az-Latn-AZ"/>
        </w:rPr>
        <w:t>uyğunlaşdırmaq</w:t>
      </w:r>
      <w:proofErr w:type="spellEnd"/>
      <w:r w:rsidRPr="00D805E2">
        <w:rPr>
          <w:rFonts w:ascii="Times New Roman" w:hAnsi="Times New Roman"/>
          <w:color w:val="000000"/>
          <w:sz w:val="28"/>
          <w:szCs w:val="28"/>
          <w:lang w:val="az-Latn-AZ"/>
        </w:rPr>
        <w:t xml:space="preserve"> məqsədi ilə </w:t>
      </w:r>
      <w:r w:rsidRPr="00D805E2">
        <w:rPr>
          <w:rFonts w:ascii="Times New Roman" w:hAnsi="Times New Roman"/>
          <w:b/>
          <w:bCs/>
          <w:sz w:val="28"/>
          <w:szCs w:val="28"/>
          <w:lang w:val="az-Latn-AZ" w:eastAsia="ru-RU"/>
        </w:rPr>
        <w:t>qərara alır:</w:t>
      </w:r>
    </w:p>
    <w:p w:rsidR="00910C07" w:rsidRPr="00D805E2" w:rsidRDefault="00910C07" w:rsidP="00910C07">
      <w:pPr>
        <w:spacing w:after="0" w:line="240" w:lineRule="auto"/>
        <w:jc w:val="both"/>
        <w:rPr>
          <w:rFonts w:ascii="Times New Roman" w:hAnsi="Times New Roman"/>
          <w:bCs/>
          <w:sz w:val="28"/>
          <w:szCs w:val="28"/>
          <w:lang w:val="az-Latn-AZ" w:eastAsia="ru-RU"/>
        </w:rPr>
      </w:pPr>
      <w:r w:rsidRPr="00D805E2">
        <w:rPr>
          <w:rFonts w:ascii="Times New Roman" w:hAnsi="Times New Roman"/>
          <w:b/>
          <w:color w:val="000000"/>
          <w:sz w:val="28"/>
          <w:szCs w:val="28"/>
          <w:lang w:val="az-Latn-AZ"/>
        </w:rPr>
        <w:tab/>
      </w:r>
      <w:r w:rsidRPr="00D805E2">
        <w:rPr>
          <w:rFonts w:ascii="Times New Roman" w:hAnsi="Times New Roman"/>
          <w:bCs/>
          <w:color w:val="000000"/>
          <w:sz w:val="28"/>
          <w:szCs w:val="28"/>
          <w:lang w:val="az-Latn-AZ"/>
        </w:rPr>
        <w:t xml:space="preserve">Azərbaycan Respublikasının 2009-cu il 4 dekabr tarixli 930-IIIQ nömrəli Qanunu </w:t>
      </w:r>
      <w:r w:rsidRPr="00D805E2">
        <w:rPr>
          <w:rFonts w:ascii="Times New Roman" w:hAnsi="Times New Roman"/>
          <w:color w:val="000000"/>
          <w:sz w:val="28"/>
          <w:szCs w:val="28"/>
          <w:lang w:val="az-Latn-AZ"/>
        </w:rPr>
        <w:t xml:space="preserve">(Azərbaycan Respublikasının Qanunvericilik Toplusu, 2009, № 12, </w:t>
      </w:r>
      <w:r>
        <w:rPr>
          <w:rFonts w:ascii="Times New Roman" w:hAnsi="Times New Roman"/>
          <w:color w:val="000000"/>
          <w:sz w:val="28"/>
          <w:szCs w:val="28"/>
          <w:lang w:val="az-Latn-AZ"/>
        </w:rPr>
        <w:t xml:space="preserve">     </w:t>
      </w:r>
      <w:r w:rsidRPr="00D805E2">
        <w:rPr>
          <w:rFonts w:ascii="Times New Roman" w:hAnsi="Times New Roman"/>
          <w:color w:val="000000"/>
          <w:sz w:val="28"/>
          <w:szCs w:val="28"/>
          <w:lang w:val="az-Latn-AZ"/>
        </w:rPr>
        <w:t>maddə 972; 2010, № 4, maddə 273, № 5, maddə 385; 2011, № 4, maddə 271; 2012, № 5, maddə 412, № 11, maddələr 1042, 1050; 2013, № 3, maddə 228, № 12, maddə 1468; 2016, № 6, maddə 985; 201</w:t>
      </w:r>
      <w:r>
        <w:rPr>
          <w:rFonts w:ascii="Times New Roman" w:hAnsi="Times New Roman"/>
          <w:color w:val="000000"/>
          <w:sz w:val="28"/>
          <w:szCs w:val="28"/>
          <w:lang w:val="az-Latn-AZ"/>
        </w:rPr>
        <w:t>7</w:t>
      </w:r>
      <w:r w:rsidRPr="00D805E2">
        <w:rPr>
          <w:rFonts w:ascii="Times New Roman" w:hAnsi="Times New Roman"/>
          <w:color w:val="000000"/>
          <w:sz w:val="28"/>
          <w:szCs w:val="28"/>
          <w:lang w:val="az-Latn-AZ"/>
        </w:rPr>
        <w:t xml:space="preserve">, № </w:t>
      </w:r>
      <w:r>
        <w:rPr>
          <w:rFonts w:ascii="Times New Roman" w:hAnsi="Times New Roman"/>
          <w:color w:val="000000"/>
          <w:sz w:val="28"/>
          <w:szCs w:val="28"/>
          <w:lang w:val="az-Latn-AZ"/>
        </w:rPr>
        <w:t>7</w:t>
      </w:r>
      <w:r w:rsidRPr="00D805E2">
        <w:rPr>
          <w:rFonts w:ascii="Times New Roman" w:hAnsi="Times New Roman"/>
          <w:color w:val="000000"/>
          <w:sz w:val="28"/>
          <w:szCs w:val="28"/>
          <w:lang w:val="az-Latn-AZ"/>
        </w:rPr>
        <w:t xml:space="preserve">, maddə </w:t>
      </w:r>
      <w:r>
        <w:rPr>
          <w:rFonts w:ascii="Times New Roman" w:hAnsi="Times New Roman"/>
          <w:color w:val="000000"/>
          <w:sz w:val="28"/>
          <w:szCs w:val="28"/>
          <w:lang w:val="az-Latn-AZ"/>
        </w:rPr>
        <w:t xml:space="preserve">1256, </w:t>
      </w:r>
      <w:r w:rsidRPr="00D805E2">
        <w:rPr>
          <w:rFonts w:ascii="Times New Roman" w:hAnsi="Times New Roman"/>
          <w:color w:val="000000"/>
          <w:sz w:val="28"/>
          <w:szCs w:val="28"/>
          <w:lang w:val="az-Latn-AZ"/>
        </w:rPr>
        <w:t xml:space="preserve">№ </w:t>
      </w:r>
      <w:r>
        <w:rPr>
          <w:rFonts w:ascii="Times New Roman" w:hAnsi="Times New Roman"/>
          <w:color w:val="000000"/>
          <w:sz w:val="28"/>
          <w:szCs w:val="28"/>
          <w:lang w:val="az-Latn-AZ"/>
        </w:rPr>
        <w:t>8</w:t>
      </w:r>
      <w:r w:rsidRPr="00D805E2">
        <w:rPr>
          <w:rFonts w:ascii="Times New Roman" w:hAnsi="Times New Roman"/>
          <w:color w:val="000000"/>
          <w:sz w:val="28"/>
          <w:szCs w:val="28"/>
          <w:lang w:val="az-Latn-AZ"/>
        </w:rPr>
        <w:t xml:space="preserve">, maddə </w:t>
      </w:r>
      <w:r>
        <w:rPr>
          <w:rFonts w:ascii="Times New Roman" w:hAnsi="Times New Roman"/>
          <w:color w:val="000000"/>
          <w:sz w:val="28"/>
          <w:szCs w:val="28"/>
          <w:lang w:val="az-Latn-AZ"/>
        </w:rPr>
        <w:t>150</w:t>
      </w:r>
      <w:r w:rsidRPr="00D805E2">
        <w:rPr>
          <w:rFonts w:ascii="Times New Roman" w:hAnsi="Times New Roman"/>
          <w:color w:val="000000"/>
          <w:sz w:val="28"/>
          <w:szCs w:val="28"/>
          <w:lang w:val="az-Latn-AZ"/>
        </w:rPr>
        <w:t xml:space="preserve">8) </w:t>
      </w:r>
      <w:r w:rsidRPr="00D805E2">
        <w:rPr>
          <w:rFonts w:ascii="Times New Roman" w:hAnsi="Times New Roman"/>
          <w:bCs/>
          <w:color w:val="000000"/>
          <w:sz w:val="28"/>
          <w:szCs w:val="28"/>
          <w:lang w:val="az-Latn-AZ"/>
        </w:rPr>
        <w:t xml:space="preserve">ilə təsdiq edilmiş “Miqrasiya orqanlarında qulluq keçmə haqqında </w:t>
      </w:r>
      <w:proofErr w:type="spellStart"/>
      <w:r w:rsidRPr="00D805E2">
        <w:rPr>
          <w:rFonts w:ascii="Times New Roman" w:hAnsi="Times New Roman"/>
          <w:bCs/>
          <w:color w:val="000000"/>
          <w:sz w:val="28"/>
          <w:szCs w:val="28"/>
          <w:lang w:val="az-Latn-AZ"/>
        </w:rPr>
        <w:t>Əsasnamə”nin</w:t>
      </w:r>
      <w:proofErr w:type="spellEnd"/>
      <w:r w:rsidRPr="00D805E2">
        <w:rPr>
          <w:rFonts w:ascii="Times New Roman" w:hAnsi="Times New Roman"/>
          <w:bCs/>
          <w:color w:val="000000"/>
          <w:sz w:val="28"/>
          <w:szCs w:val="28"/>
          <w:lang w:val="az-Latn-AZ"/>
        </w:rPr>
        <w:t xml:space="preserve"> 21</w:t>
      </w:r>
      <w:r w:rsidRPr="00D805E2">
        <w:rPr>
          <w:rFonts w:ascii="Times New Roman" w:hAnsi="Times New Roman"/>
          <w:color w:val="000000"/>
          <w:sz w:val="28"/>
          <w:szCs w:val="28"/>
          <w:lang w:val="az-Latn-AZ"/>
        </w:rPr>
        <w:t>-ci maddəsində “elmlər namizədi” sözləri “fəlsəfə doktoru” sözləri ilə əvəz edilsin.</w:t>
      </w:r>
    </w:p>
    <w:p w:rsidR="00910C07" w:rsidRPr="00D805E2" w:rsidRDefault="00910C07" w:rsidP="00910C07">
      <w:pPr>
        <w:spacing w:after="0" w:line="240" w:lineRule="auto"/>
        <w:ind w:firstLine="426"/>
        <w:jc w:val="both"/>
        <w:rPr>
          <w:rFonts w:ascii="Times New Roman" w:hAnsi="Times New Roman"/>
          <w:sz w:val="28"/>
          <w:szCs w:val="28"/>
          <w:lang w:val="az-Latn-AZ"/>
        </w:rPr>
      </w:pPr>
    </w:p>
    <w:p w:rsidR="00910C07" w:rsidRPr="00D805E2" w:rsidRDefault="00910C07" w:rsidP="00910C07">
      <w:pPr>
        <w:spacing w:after="0" w:line="240" w:lineRule="auto"/>
        <w:ind w:firstLine="426"/>
        <w:jc w:val="both"/>
        <w:rPr>
          <w:rFonts w:ascii="Times New Roman" w:hAnsi="Times New Roman"/>
          <w:sz w:val="28"/>
          <w:szCs w:val="28"/>
          <w:lang w:val="az-Latn-AZ"/>
        </w:rPr>
      </w:pPr>
    </w:p>
    <w:p w:rsidR="00910C07" w:rsidRPr="00D805E2" w:rsidRDefault="00910C07" w:rsidP="00910C07">
      <w:pPr>
        <w:spacing w:after="0" w:line="240" w:lineRule="auto"/>
        <w:ind w:firstLine="426"/>
        <w:jc w:val="both"/>
        <w:rPr>
          <w:rFonts w:ascii="Times New Roman" w:hAnsi="Times New Roman"/>
          <w:sz w:val="28"/>
          <w:szCs w:val="28"/>
          <w:lang w:val="az-Latn-AZ"/>
        </w:rPr>
      </w:pPr>
    </w:p>
    <w:p w:rsidR="00910C07" w:rsidRPr="00D805E2" w:rsidRDefault="00910C07" w:rsidP="00910C07">
      <w:pPr>
        <w:spacing w:after="0" w:line="240" w:lineRule="auto"/>
        <w:ind w:firstLine="426"/>
        <w:jc w:val="both"/>
        <w:rPr>
          <w:rFonts w:ascii="Times New Roman" w:hAnsi="Times New Roman"/>
          <w:sz w:val="28"/>
          <w:szCs w:val="28"/>
          <w:lang w:val="az-Latn-AZ"/>
        </w:rPr>
      </w:pPr>
    </w:p>
    <w:p w:rsidR="00910C07" w:rsidRPr="00D805E2" w:rsidRDefault="00910C07" w:rsidP="00910C07">
      <w:pPr>
        <w:spacing w:after="0" w:line="240" w:lineRule="auto"/>
        <w:ind w:firstLine="426"/>
        <w:jc w:val="both"/>
        <w:rPr>
          <w:rFonts w:ascii="Times New Roman" w:hAnsi="Times New Roman"/>
          <w:sz w:val="28"/>
          <w:szCs w:val="28"/>
          <w:lang w:val="az-Latn-AZ"/>
        </w:rPr>
      </w:pPr>
    </w:p>
    <w:p w:rsidR="00910C07" w:rsidRPr="00D805E2" w:rsidRDefault="00910C07" w:rsidP="00910C07">
      <w:pPr>
        <w:pStyle w:val="PlainText"/>
        <w:tabs>
          <w:tab w:val="left" w:pos="0"/>
          <w:tab w:val="left" w:pos="851"/>
        </w:tabs>
        <w:ind w:firstLine="426"/>
        <w:jc w:val="both"/>
        <w:rPr>
          <w:rFonts w:ascii="Times New Roman" w:hAnsi="Times New Roman"/>
          <w:b/>
          <w:sz w:val="28"/>
          <w:szCs w:val="28"/>
        </w:rPr>
      </w:pP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t xml:space="preserve">       </w:t>
      </w:r>
      <w:r>
        <w:rPr>
          <w:rFonts w:ascii="Times New Roman" w:hAnsi="Times New Roman"/>
          <w:b/>
          <w:sz w:val="28"/>
          <w:szCs w:val="28"/>
        </w:rPr>
        <w:t xml:space="preserve"> </w:t>
      </w:r>
      <w:r w:rsidRPr="00D805E2">
        <w:rPr>
          <w:rFonts w:ascii="Times New Roman" w:hAnsi="Times New Roman"/>
          <w:b/>
          <w:sz w:val="28"/>
          <w:szCs w:val="28"/>
        </w:rPr>
        <w:t>İlham Əliyev</w:t>
      </w:r>
    </w:p>
    <w:p w:rsidR="00910C07" w:rsidRDefault="00910C07" w:rsidP="00910C07">
      <w:pPr>
        <w:pStyle w:val="PlainText"/>
        <w:tabs>
          <w:tab w:val="left" w:pos="851"/>
        </w:tabs>
        <w:ind w:left="3828" w:firstLine="426"/>
        <w:jc w:val="both"/>
        <w:rPr>
          <w:rFonts w:ascii="Times New Roman" w:hAnsi="Times New Roman"/>
          <w:b/>
          <w:sz w:val="28"/>
          <w:szCs w:val="28"/>
        </w:rPr>
      </w:pPr>
      <w:r w:rsidRPr="00D805E2">
        <w:rPr>
          <w:rFonts w:ascii="Times New Roman" w:hAnsi="Times New Roman"/>
          <w:b/>
          <w:sz w:val="28"/>
          <w:szCs w:val="28"/>
        </w:rPr>
        <w:t xml:space="preserve">     Azərbaycan Respublikasının Prezidenti </w:t>
      </w:r>
    </w:p>
    <w:p w:rsidR="00910C07" w:rsidRDefault="00910C07" w:rsidP="00910C07">
      <w:pPr>
        <w:pStyle w:val="PlainText"/>
        <w:tabs>
          <w:tab w:val="left" w:pos="851"/>
        </w:tabs>
        <w:ind w:left="3828" w:firstLine="426"/>
        <w:jc w:val="both"/>
        <w:rPr>
          <w:rFonts w:ascii="Times New Roman" w:hAnsi="Times New Roman"/>
          <w:b/>
          <w:sz w:val="28"/>
          <w:szCs w:val="28"/>
        </w:rPr>
      </w:pPr>
    </w:p>
    <w:p w:rsidR="00910C07" w:rsidRPr="00D805E2" w:rsidRDefault="00910C07" w:rsidP="00910C07">
      <w:pPr>
        <w:pStyle w:val="PlainText"/>
        <w:tabs>
          <w:tab w:val="left" w:pos="851"/>
        </w:tabs>
        <w:ind w:left="3828" w:firstLine="426"/>
        <w:jc w:val="both"/>
        <w:rPr>
          <w:rFonts w:ascii="Times New Roman" w:hAnsi="Times New Roman"/>
          <w:b/>
          <w:sz w:val="28"/>
          <w:szCs w:val="28"/>
        </w:rPr>
      </w:pPr>
    </w:p>
    <w:p w:rsidR="00910C07" w:rsidRPr="00D805E2" w:rsidRDefault="00910C07" w:rsidP="00910C07">
      <w:pPr>
        <w:tabs>
          <w:tab w:val="left" w:pos="851"/>
        </w:tabs>
        <w:spacing w:after="0" w:line="240" w:lineRule="auto"/>
        <w:ind w:right="-5"/>
        <w:jc w:val="both"/>
        <w:rPr>
          <w:rFonts w:ascii="Times New Roman" w:hAnsi="Times New Roman"/>
          <w:sz w:val="28"/>
          <w:szCs w:val="28"/>
          <w:lang w:val="az-Latn-AZ"/>
        </w:rPr>
      </w:pPr>
      <w:r w:rsidRPr="00D805E2">
        <w:rPr>
          <w:rFonts w:ascii="Times New Roman" w:hAnsi="Times New Roman"/>
          <w:sz w:val="28"/>
          <w:szCs w:val="28"/>
          <w:lang w:val="az-Latn-AZ"/>
        </w:rPr>
        <w:t xml:space="preserve">Bakı şəhəri, </w:t>
      </w:r>
      <w:r>
        <w:rPr>
          <w:rFonts w:ascii="Times New Roman" w:hAnsi="Times New Roman"/>
          <w:sz w:val="28"/>
          <w:szCs w:val="28"/>
          <w:lang w:val="az-Latn-AZ"/>
        </w:rPr>
        <w:t>31</w:t>
      </w:r>
      <w:r w:rsidRPr="00D805E2">
        <w:rPr>
          <w:rFonts w:ascii="Times New Roman" w:hAnsi="Times New Roman"/>
          <w:sz w:val="28"/>
          <w:szCs w:val="28"/>
          <w:lang w:val="az-Latn-AZ"/>
        </w:rPr>
        <w:t xml:space="preserve"> oktyabr 2017-ci il</w:t>
      </w:r>
    </w:p>
    <w:p w:rsidR="00910C07" w:rsidRPr="00D805E2" w:rsidRDefault="00910C07" w:rsidP="00910C07">
      <w:pPr>
        <w:tabs>
          <w:tab w:val="left" w:pos="851"/>
        </w:tabs>
        <w:spacing w:after="0" w:line="240" w:lineRule="auto"/>
        <w:jc w:val="both"/>
        <w:rPr>
          <w:rFonts w:ascii="Times New Roman" w:hAnsi="Times New Roman"/>
          <w:sz w:val="28"/>
          <w:szCs w:val="28"/>
          <w:lang w:val="az-Latn-AZ"/>
        </w:rPr>
      </w:pPr>
      <w:r w:rsidRPr="00D805E2">
        <w:rPr>
          <w:rFonts w:ascii="Times New Roman" w:hAnsi="Times New Roman"/>
          <w:sz w:val="28"/>
          <w:szCs w:val="28"/>
          <w:lang w:val="az-Latn-AZ"/>
        </w:rPr>
        <w:t>№ 8</w:t>
      </w:r>
      <w:r>
        <w:rPr>
          <w:rFonts w:ascii="Times New Roman" w:hAnsi="Times New Roman"/>
          <w:sz w:val="28"/>
          <w:szCs w:val="28"/>
          <w:lang w:val="az-Latn-AZ"/>
        </w:rPr>
        <w:t>38</w:t>
      </w:r>
      <w:r w:rsidRPr="00D805E2">
        <w:rPr>
          <w:rFonts w:ascii="Times New Roman" w:hAnsi="Times New Roman"/>
          <w:sz w:val="28"/>
          <w:szCs w:val="28"/>
          <w:lang w:val="az-Latn-AZ"/>
        </w:rPr>
        <w:t>-VQD</w:t>
      </w:r>
    </w:p>
    <w:p w:rsidR="00292DE6" w:rsidRDefault="00292DE6">
      <w:bookmarkStart w:id="0" w:name="_GoBack"/>
      <w:bookmarkEnd w:id="0"/>
    </w:p>
    <w:sectPr w:rsidR="00292DE6" w:rsidSect="00397761">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07"/>
    <w:rsid w:val="00292DE6"/>
    <w:rsid w:val="00910C0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07"/>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910C07"/>
    <w:pPr>
      <w:spacing w:after="0" w:line="240" w:lineRule="auto"/>
    </w:pPr>
    <w:rPr>
      <w:rFonts w:ascii="Courier New" w:eastAsia="Times New Roman" w:hAnsi="Courier New"/>
      <w:sz w:val="20"/>
      <w:szCs w:val="20"/>
      <w:lang w:val="az-Latn-AZ" w:eastAsia="ru-RU"/>
    </w:rPr>
  </w:style>
  <w:style w:type="character" w:customStyle="1" w:styleId="PlainTextChar">
    <w:name w:val="Plain Text Char"/>
    <w:basedOn w:val="DefaultParagraphFont"/>
    <w:uiPriority w:val="99"/>
    <w:semiHidden/>
    <w:rsid w:val="00910C07"/>
    <w:rPr>
      <w:rFonts w:ascii="Consolas" w:eastAsia="MS Mincho" w:hAnsi="Consolas" w:cs="Consolas"/>
      <w:sz w:val="21"/>
      <w:szCs w:val="21"/>
      <w:lang w:val="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910C07"/>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07"/>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910C07"/>
    <w:pPr>
      <w:spacing w:after="0" w:line="240" w:lineRule="auto"/>
    </w:pPr>
    <w:rPr>
      <w:rFonts w:ascii="Courier New" w:eastAsia="Times New Roman" w:hAnsi="Courier New"/>
      <w:sz w:val="20"/>
      <w:szCs w:val="20"/>
      <w:lang w:val="az-Latn-AZ" w:eastAsia="ru-RU"/>
    </w:rPr>
  </w:style>
  <w:style w:type="character" w:customStyle="1" w:styleId="PlainTextChar">
    <w:name w:val="Plain Text Char"/>
    <w:basedOn w:val="DefaultParagraphFont"/>
    <w:uiPriority w:val="99"/>
    <w:semiHidden/>
    <w:rsid w:val="00910C07"/>
    <w:rPr>
      <w:rFonts w:ascii="Consolas" w:eastAsia="MS Mincho" w:hAnsi="Consolas" w:cs="Consolas"/>
      <w:sz w:val="21"/>
      <w:szCs w:val="21"/>
      <w:lang w:val="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910C0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481</Characters>
  <Application>Microsoft Office Word</Application>
  <DocSecurity>0</DocSecurity>
  <Lines>4</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2017-12-27T08:06:00Z</dcterms:created>
  <dcterms:modified xsi:type="dcterms:W3CDTF">2017-12-27T08:06:00Z</dcterms:modified>
</cp:coreProperties>
</file>