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6E1" w:rsidRPr="00E40CE9" w:rsidRDefault="001616E1" w:rsidP="001616E1">
      <w:pPr>
        <w:spacing w:line="240" w:lineRule="auto"/>
        <w:ind w:right="-2"/>
        <w:jc w:val="center"/>
        <w:rPr>
          <w:rFonts w:ascii="Times New Roman" w:eastAsia="Times New Roman" w:hAnsi="Times New Roman"/>
          <w:b/>
          <w:bCs/>
          <w:color w:val="000000"/>
          <w:sz w:val="32"/>
          <w:szCs w:val="32"/>
          <w:lang w:val="az-Latn-AZ" w:eastAsia="ru-RU"/>
        </w:rPr>
      </w:pPr>
    </w:p>
    <w:p w:rsidR="001616E1" w:rsidRPr="00E40CE9" w:rsidRDefault="001616E1" w:rsidP="001616E1">
      <w:pPr>
        <w:spacing w:line="240" w:lineRule="auto"/>
        <w:ind w:right="-2"/>
        <w:jc w:val="center"/>
        <w:rPr>
          <w:rFonts w:ascii="Times New Roman" w:eastAsia="Times New Roman" w:hAnsi="Times New Roman"/>
          <w:b/>
          <w:bCs/>
          <w:color w:val="000000"/>
          <w:sz w:val="32"/>
          <w:szCs w:val="32"/>
          <w:lang w:val="az-Latn-AZ" w:eastAsia="ru-RU"/>
        </w:rPr>
      </w:pPr>
    </w:p>
    <w:p w:rsidR="001616E1" w:rsidRPr="00E40CE9" w:rsidRDefault="001616E1" w:rsidP="001616E1">
      <w:pPr>
        <w:spacing w:line="240" w:lineRule="auto"/>
        <w:ind w:right="-2"/>
        <w:jc w:val="center"/>
        <w:rPr>
          <w:rFonts w:ascii="Times New Roman" w:eastAsia="Times New Roman" w:hAnsi="Times New Roman"/>
          <w:b/>
          <w:bCs/>
          <w:color w:val="000000"/>
          <w:sz w:val="32"/>
          <w:szCs w:val="32"/>
          <w:lang w:val="az-Latn-AZ" w:eastAsia="ru-RU"/>
        </w:rPr>
      </w:pPr>
    </w:p>
    <w:p w:rsidR="001616E1" w:rsidRPr="00E40CE9" w:rsidRDefault="001616E1" w:rsidP="001616E1">
      <w:pPr>
        <w:spacing w:line="240" w:lineRule="auto"/>
        <w:ind w:right="-2"/>
        <w:jc w:val="center"/>
        <w:rPr>
          <w:rFonts w:ascii="Times New Roman" w:eastAsia="Times New Roman" w:hAnsi="Times New Roman"/>
          <w:b/>
          <w:bCs/>
          <w:color w:val="000000"/>
          <w:sz w:val="32"/>
          <w:szCs w:val="32"/>
          <w:lang w:val="az-Latn-AZ" w:eastAsia="ru-RU"/>
        </w:rPr>
      </w:pPr>
    </w:p>
    <w:p w:rsidR="001616E1" w:rsidRPr="00E40CE9" w:rsidRDefault="001616E1" w:rsidP="001616E1">
      <w:pPr>
        <w:spacing w:line="240" w:lineRule="auto"/>
        <w:ind w:right="-2"/>
        <w:jc w:val="center"/>
        <w:rPr>
          <w:rFonts w:ascii="Times New Roman" w:eastAsia="Times New Roman" w:hAnsi="Times New Roman"/>
          <w:b/>
          <w:bCs/>
          <w:color w:val="000000"/>
          <w:sz w:val="32"/>
          <w:szCs w:val="32"/>
          <w:lang w:val="az-Latn-AZ" w:eastAsia="ru-RU"/>
        </w:rPr>
      </w:pPr>
    </w:p>
    <w:p w:rsidR="001616E1" w:rsidRPr="00E40CE9" w:rsidRDefault="001616E1" w:rsidP="001616E1">
      <w:pPr>
        <w:spacing w:line="240" w:lineRule="auto"/>
        <w:ind w:right="-2"/>
        <w:jc w:val="center"/>
        <w:rPr>
          <w:rFonts w:ascii="Times New Roman" w:eastAsia="Times New Roman" w:hAnsi="Times New Roman"/>
          <w:b/>
          <w:bCs/>
          <w:color w:val="000000"/>
          <w:sz w:val="32"/>
          <w:szCs w:val="32"/>
          <w:lang w:val="az-Latn-AZ" w:eastAsia="ru-RU"/>
        </w:rPr>
      </w:pPr>
      <w:r w:rsidRPr="00E40CE9">
        <w:rPr>
          <w:rFonts w:ascii="Times New Roman" w:eastAsia="Times New Roman" w:hAnsi="Times New Roman"/>
          <w:b/>
          <w:bCs/>
          <w:color w:val="000000"/>
          <w:sz w:val="32"/>
          <w:szCs w:val="32"/>
          <w:lang w:val="az-Latn-AZ" w:eastAsia="ru-RU"/>
        </w:rPr>
        <w:t xml:space="preserve">Azərbaycan Respublikasının Mülki Prosessual Məcəlləsində </w:t>
      </w:r>
    </w:p>
    <w:p w:rsidR="001616E1" w:rsidRPr="00E40CE9" w:rsidRDefault="001616E1" w:rsidP="001616E1">
      <w:pPr>
        <w:spacing w:line="240" w:lineRule="auto"/>
        <w:ind w:right="-2"/>
        <w:jc w:val="center"/>
        <w:rPr>
          <w:rFonts w:ascii="Times New Roman" w:eastAsia="Times New Roman" w:hAnsi="Times New Roman"/>
          <w:b/>
          <w:color w:val="000000"/>
          <w:sz w:val="32"/>
          <w:szCs w:val="32"/>
          <w:lang w:val="az-Latn-AZ" w:eastAsia="ru-RU"/>
        </w:rPr>
      </w:pPr>
      <w:r w:rsidRPr="00E40CE9">
        <w:rPr>
          <w:rFonts w:ascii="Times New Roman" w:eastAsia="Times New Roman" w:hAnsi="Times New Roman"/>
          <w:b/>
          <w:bCs/>
          <w:color w:val="000000"/>
          <w:sz w:val="32"/>
          <w:szCs w:val="32"/>
          <w:lang w:val="az-Latn-AZ" w:eastAsia="ru-RU"/>
        </w:rPr>
        <w:t>dəyişikliklər edilməsi haqqında</w:t>
      </w:r>
    </w:p>
    <w:p w:rsidR="001616E1" w:rsidRPr="00E40CE9" w:rsidRDefault="001616E1" w:rsidP="001616E1">
      <w:pPr>
        <w:spacing w:line="240" w:lineRule="auto"/>
        <w:ind w:right="-2"/>
        <w:jc w:val="center"/>
        <w:rPr>
          <w:rFonts w:ascii="Times New Roman" w:eastAsia="Times New Roman" w:hAnsi="Times New Roman"/>
          <w:b/>
          <w:color w:val="000000"/>
          <w:sz w:val="28"/>
          <w:szCs w:val="28"/>
          <w:lang w:val="az-Latn-AZ" w:eastAsia="ru-RU"/>
        </w:rPr>
      </w:pPr>
      <w:r w:rsidRPr="00E40CE9">
        <w:rPr>
          <w:rFonts w:ascii="Times New Roman" w:eastAsia="Times New Roman" w:hAnsi="Times New Roman"/>
          <w:b/>
          <w:color w:val="000000"/>
          <w:sz w:val="28"/>
          <w:szCs w:val="28"/>
          <w:lang w:val="az-Latn-AZ" w:eastAsia="ru-RU"/>
        </w:rPr>
        <w:t> </w:t>
      </w:r>
    </w:p>
    <w:p w:rsidR="001616E1" w:rsidRDefault="001616E1" w:rsidP="001616E1">
      <w:pPr>
        <w:spacing w:line="240" w:lineRule="auto"/>
        <w:ind w:right="-2"/>
        <w:jc w:val="center"/>
        <w:rPr>
          <w:rFonts w:ascii="Times New Roman" w:hAnsi="Times New Roman"/>
          <w:b/>
          <w:sz w:val="40"/>
          <w:szCs w:val="40"/>
          <w:lang w:val="az-Latn-AZ"/>
        </w:rPr>
      </w:pPr>
      <w:r w:rsidRPr="00093927">
        <w:rPr>
          <w:rFonts w:ascii="Times New Roman" w:hAnsi="Times New Roman"/>
          <w:b/>
          <w:sz w:val="40"/>
          <w:szCs w:val="40"/>
          <w:lang w:val="az-Latn-AZ"/>
        </w:rPr>
        <w:t>AZƏRBAYCAN RESPUBLİKASININ QANUNU</w:t>
      </w:r>
    </w:p>
    <w:p w:rsidR="001616E1" w:rsidRPr="00E40CE9" w:rsidRDefault="001616E1" w:rsidP="001616E1">
      <w:pPr>
        <w:spacing w:line="240" w:lineRule="auto"/>
        <w:ind w:right="-2"/>
        <w:jc w:val="center"/>
        <w:rPr>
          <w:rFonts w:ascii="Times New Roman" w:eastAsia="Times New Roman" w:hAnsi="Times New Roman"/>
          <w:b/>
          <w:color w:val="000000"/>
          <w:sz w:val="28"/>
          <w:szCs w:val="28"/>
          <w:lang w:val="az-Latn-AZ" w:eastAsia="ru-RU"/>
        </w:rPr>
      </w:pPr>
    </w:p>
    <w:p w:rsidR="001616E1" w:rsidRPr="00E40CE9" w:rsidRDefault="001616E1" w:rsidP="001616E1">
      <w:pPr>
        <w:spacing w:line="240" w:lineRule="auto"/>
        <w:ind w:right="-2" w:firstLine="567"/>
        <w:jc w:val="both"/>
        <w:rPr>
          <w:rFonts w:ascii="Times New Roman" w:eastAsia="Times New Roman" w:hAnsi="Times New Roman"/>
          <w:b/>
          <w:bCs/>
          <w:color w:val="000000"/>
          <w:sz w:val="28"/>
          <w:szCs w:val="28"/>
          <w:lang w:val="az-Latn-AZ" w:eastAsia="ru-RU"/>
        </w:rPr>
      </w:pPr>
      <w:r w:rsidRPr="00E40CE9">
        <w:rPr>
          <w:rFonts w:ascii="Times New Roman" w:eastAsia="Times New Roman" w:hAnsi="Times New Roman"/>
          <w:color w:val="000000"/>
          <w:sz w:val="28"/>
          <w:szCs w:val="28"/>
          <w:lang w:val="az-Latn-AZ" w:eastAsia="ru-RU"/>
        </w:rPr>
        <w:t xml:space="preserve">Azərbaycan Respublikasının Milli Məclisi Azərbaycan Respublikası Konstitusiyasının 94-cü maddəsinin I hissəsinin 6-cı bəndini rəhbər tutaraq </w:t>
      </w:r>
      <w:r w:rsidRPr="00E40CE9">
        <w:rPr>
          <w:rFonts w:ascii="Times New Roman" w:eastAsia="Times New Roman" w:hAnsi="Times New Roman"/>
          <w:b/>
          <w:bCs/>
          <w:color w:val="000000"/>
          <w:sz w:val="28"/>
          <w:szCs w:val="28"/>
          <w:lang w:val="az-Latn-AZ" w:eastAsia="ru-RU"/>
        </w:rPr>
        <w:t>qərara alır:</w:t>
      </w:r>
    </w:p>
    <w:p w:rsidR="001616E1" w:rsidRPr="00E40CE9" w:rsidRDefault="001616E1" w:rsidP="001616E1">
      <w:pPr>
        <w:spacing w:line="240" w:lineRule="auto"/>
        <w:ind w:right="-2" w:firstLine="567"/>
        <w:jc w:val="both"/>
        <w:rPr>
          <w:rFonts w:ascii="Times New Roman" w:eastAsia="Times New Roman" w:hAnsi="Times New Roman"/>
          <w:color w:val="000000"/>
          <w:sz w:val="28"/>
          <w:szCs w:val="28"/>
          <w:lang w:val="az-Latn-AZ" w:eastAsia="ru-RU"/>
        </w:rPr>
      </w:pPr>
      <w:r w:rsidRPr="00E40CE9">
        <w:rPr>
          <w:rFonts w:ascii="Times New Roman" w:hAnsi="Times New Roman"/>
          <w:b/>
          <w:color w:val="000000"/>
          <w:sz w:val="28"/>
          <w:szCs w:val="28"/>
          <w:lang w:val="az-Latn-AZ"/>
        </w:rPr>
        <w:t>Maddə 1.</w:t>
      </w:r>
      <w:r w:rsidRPr="00E40CE9">
        <w:rPr>
          <w:rFonts w:ascii="Times New Roman" w:hAnsi="Times New Roman"/>
          <w:color w:val="000000"/>
          <w:sz w:val="28"/>
          <w:szCs w:val="28"/>
          <w:lang w:val="az-Latn-AZ"/>
        </w:rPr>
        <w:tab/>
      </w:r>
      <w:hyperlink r:id="rId6" w:tgtFrame="_blank" w:tooltip="Azərbaycan Respublikası Mülki Prosessual Məcəlləsi" w:history="1">
        <w:r w:rsidRPr="00E40CE9">
          <w:rPr>
            <w:rFonts w:ascii="Times New Roman" w:eastAsia="Times New Roman" w:hAnsi="Times New Roman"/>
            <w:color w:val="000000"/>
            <w:sz w:val="28"/>
            <w:szCs w:val="28"/>
            <w:lang w:val="az-Latn-AZ" w:eastAsia="ru-RU"/>
          </w:rPr>
          <w:t>Azərbaycan Respublikası Mülki Prosessual Məcəlləsində</w:t>
        </w:r>
      </w:hyperlink>
      <w:r w:rsidRPr="00E40CE9">
        <w:rPr>
          <w:rFonts w:ascii="Times New Roman" w:eastAsia="Times New Roman" w:hAnsi="Times New Roman"/>
          <w:color w:val="000000"/>
          <w:sz w:val="28"/>
          <w:szCs w:val="28"/>
          <w:lang w:val="az-Latn-AZ" w:eastAsia="ru-RU"/>
        </w:rPr>
        <w:t xml:space="preserve"> (Azərbaycan Respublikasının Qanunvericilik Toplusu, 2000, № 1, maddə 17, № 5, maddə 323; 2002, № 5, maddə 236; 2003, № 1, maddələr 23, 24, № 6, maddə 279; 2004, № 7, maddə 505, № 8, maddə 598, № 10, maddə 761; 2005, № 4,     maddələr 277, 278; 2006, № 2, maddə 64, № 12, maddə 1006; 2007, № 1, maddələr 3, 4, № 2, maddə 68, № 5, maddə 439, № 6, maddə 560, № 7,         maddə 712, № 8, maddə 756; 2008, № 6, maddə 462, № 7, maddə 602, № 12, maddə 1046; 2009, № 6, maddə 402; 2010, № 2, maddə 75, № 4, maddə 276; 2011, № 6, maddələr 471, 476, № 7, maddələr 583, 619, № 12, maddələr 1096, 1105; 2012, № 5, maddə 411, № 6, maddə 511; 2013, № 5, maddə 472, № 6,         maddə 625, № 11, maddələr 1266, 1307; 2015, № 6, maddə 677, № 12,          maddə 1435; 2016, № 5, maddə 836, № 6, maddə 1016, № 11, maddələr 1761, 1763, № 12, maddə 2047; 2017, № 2, maddə 155, № 4, maddə 523, № 5,       maddələr 706, 750; Azərbaycan Respublikasının 2017-ci il 7 aprel tarixli          580-VQD nömrəli Qanunu) aşağıdakı dəyişikliklər edilsin:</w:t>
      </w:r>
    </w:p>
    <w:p w:rsidR="001616E1" w:rsidRPr="00E40CE9" w:rsidRDefault="001616E1" w:rsidP="001616E1">
      <w:pPr>
        <w:pStyle w:val="ListParagraph"/>
        <w:numPr>
          <w:ilvl w:val="1"/>
          <w:numId w:val="1"/>
        </w:numPr>
        <w:spacing w:line="240" w:lineRule="auto"/>
        <w:ind w:left="0" w:right="-2" w:firstLine="567"/>
        <w:jc w:val="both"/>
        <w:rPr>
          <w:rFonts w:ascii="Times New Roman" w:eastAsia="Times New Roman" w:hAnsi="Times New Roman"/>
          <w:color w:val="000000"/>
          <w:sz w:val="28"/>
          <w:szCs w:val="28"/>
          <w:lang w:val="az-Latn-AZ" w:eastAsia="ru-RU"/>
        </w:rPr>
      </w:pPr>
      <w:r w:rsidRPr="00E40CE9">
        <w:rPr>
          <w:rFonts w:ascii="Times New Roman" w:eastAsia="Times New Roman" w:hAnsi="Times New Roman"/>
          <w:color w:val="000000"/>
          <w:sz w:val="28"/>
          <w:szCs w:val="28"/>
          <w:lang w:val="az-Latn-AZ" w:eastAsia="ru-RU"/>
        </w:rPr>
        <w:t>10.6-cı maddədə “nümayəndələri” sözündən sonra “və vəkilləri” sözləri əlavə edilsin;</w:t>
      </w:r>
    </w:p>
    <w:p w:rsidR="001616E1" w:rsidRPr="00E40CE9" w:rsidRDefault="001616E1" w:rsidP="001616E1">
      <w:pPr>
        <w:pStyle w:val="ListParagraph"/>
        <w:numPr>
          <w:ilvl w:val="1"/>
          <w:numId w:val="1"/>
        </w:numPr>
        <w:spacing w:line="240" w:lineRule="auto"/>
        <w:ind w:left="0" w:right="-2" w:firstLine="567"/>
        <w:jc w:val="both"/>
        <w:rPr>
          <w:rFonts w:ascii="Times New Roman" w:eastAsia="Times New Roman" w:hAnsi="Times New Roman"/>
          <w:color w:val="000000"/>
          <w:sz w:val="28"/>
          <w:szCs w:val="28"/>
          <w:lang w:val="az-Latn-AZ" w:eastAsia="ru-RU"/>
        </w:rPr>
      </w:pPr>
      <w:r w:rsidRPr="00E40CE9">
        <w:rPr>
          <w:rFonts w:ascii="Times New Roman" w:eastAsia="Times New Roman" w:hAnsi="Times New Roman"/>
          <w:color w:val="000000"/>
          <w:sz w:val="28"/>
          <w:szCs w:val="28"/>
          <w:lang w:val="az-Latn-AZ" w:eastAsia="ru-RU"/>
        </w:rPr>
        <w:t>19.2-ci maddə üzrə:</w:t>
      </w:r>
    </w:p>
    <w:p w:rsidR="001616E1" w:rsidRPr="00E40CE9" w:rsidRDefault="001616E1" w:rsidP="001616E1">
      <w:pPr>
        <w:pStyle w:val="ListParagraph"/>
        <w:numPr>
          <w:ilvl w:val="2"/>
          <w:numId w:val="1"/>
        </w:numPr>
        <w:spacing w:line="240" w:lineRule="auto"/>
        <w:ind w:left="0" w:right="-2" w:firstLine="567"/>
        <w:jc w:val="both"/>
        <w:rPr>
          <w:rFonts w:ascii="Times New Roman" w:eastAsia="Times New Roman" w:hAnsi="Times New Roman"/>
          <w:color w:val="000000"/>
          <w:sz w:val="28"/>
          <w:szCs w:val="28"/>
          <w:lang w:val="az-Latn-AZ" w:eastAsia="ru-RU"/>
        </w:rPr>
      </w:pPr>
      <w:r w:rsidRPr="00E40CE9">
        <w:rPr>
          <w:rFonts w:ascii="Times New Roman" w:eastAsia="Times New Roman" w:hAnsi="Times New Roman"/>
          <w:color w:val="000000"/>
          <w:sz w:val="28"/>
          <w:szCs w:val="28"/>
          <w:lang w:val="az-Latn-AZ" w:eastAsia="ru-RU"/>
        </w:rPr>
        <w:t>19.2.1-ci  maddədə “təyin edilmişsə” sözləri “, yaxud vəkili olmuşsa”</w:t>
      </w:r>
      <w:r w:rsidRPr="00E40CE9">
        <w:rPr>
          <w:rFonts w:ascii="Times New Roman" w:eastAsia="Times New Roman" w:hAnsi="Times New Roman"/>
          <w:b/>
          <w:color w:val="000000"/>
          <w:sz w:val="28"/>
          <w:szCs w:val="28"/>
          <w:lang w:val="az-Latn-AZ" w:eastAsia="ru-RU"/>
        </w:rPr>
        <w:t xml:space="preserve"> </w:t>
      </w:r>
      <w:r w:rsidRPr="00E40CE9">
        <w:rPr>
          <w:rFonts w:ascii="Times New Roman" w:eastAsia="Times New Roman" w:hAnsi="Times New Roman"/>
          <w:color w:val="000000"/>
          <w:sz w:val="28"/>
          <w:szCs w:val="28"/>
          <w:lang w:val="az-Latn-AZ" w:eastAsia="ru-RU"/>
        </w:rPr>
        <w:t xml:space="preserve">sözləri ilə əvəz edilsin; </w:t>
      </w:r>
    </w:p>
    <w:p w:rsidR="001616E1" w:rsidRPr="00E40CE9" w:rsidRDefault="001616E1" w:rsidP="001616E1">
      <w:pPr>
        <w:pStyle w:val="ListParagraph"/>
        <w:numPr>
          <w:ilvl w:val="2"/>
          <w:numId w:val="1"/>
        </w:numPr>
        <w:spacing w:line="240" w:lineRule="auto"/>
        <w:ind w:left="0" w:right="-2" w:firstLine="567"/>
        <w:jc w:val="both"/>
        <w:rPr>
          <w:rFonts w:ascii="Times New Roman" w:eastAsia="Times New Roman" w:hAnsi="Times New Roman"/>
          <w:color w:val="000000"/>
          <w:sz w:val="28"/>
          <w:szCs w:val="28"/>
          <w:lang w:val="az-Latn-AZ" w:eastAsia="ru-RU"/>
        </w:rPr>
      </w:pPr>
      <w:r w:rsidRPr="00E40CE9">
        <w:rPr>
          <w:rFonts w:ascii="Times New Roman" w:eastAsia="Times New Roman" w:hAnsi="Times New Roman"/>
          <w:color w:val="000000"/>
          <w:sz w:val="28"/>
          <w:szCs w:val="28"/>
          <w:lang w:val="az-Latn-AZ" w:eastAsia="ru-RU"/>
        </w:rPr>
        <w:t>19.2.2-ci maddədə “nümayəndəsinin” sözündən sonra “və ya vəkilinin” sözləri əlavə edilsin;</w:t>
      </w:r>
    </w:p>
    <w:p w:rsidR="001616E1" w:rsidRPr="00E40CE9" w:rsidRDefault="001616E1" w:rsidP="001616E1">
      <w:pPr>
        <w:pStyle w:val="ListParagraph"/>
        <w:numPr>
          <w:ilvl w:val="1"/>
          <w:numId w:val="1"/>
        </w:numPr>
        <w:spacing w:line="240" w:lineRule="auto"/>
        <w:ind w:left="0" w:right="-2" w:firstLine="567"/>
        <w:jc w:val="both"/>
        <w:rPr>
          <w:rFonts w:ascii="Times New Roman" w:eastAsia="Times New Roman" w:hAnsi="Times New Roman"/>
          <w:color w:val="000000"/>
          <w:sz w:val="28"/>
          <w:szCs w:val="28"/>
          <w:lang w:val="az-Latn-AZ" w:eastAsia="ru-RU"/>
        </w:rPr>
      </w:pPr>
      <w:r w:rsidRPr="00E40CE9">
        <w:rPr>
          <w:rFonts w:ascii="Times New Roman" w:eastAsia="Times New Roman" w:hAnsi="Times New Roman"/>
          <w:color w:val="000000"/>
          <w:sz w:val="28"/>
          <w:szCs w:val="28"/>
          <w:lang w:val="az-Latn-AZ" w:eastAsia="ru-RU"/>
        </w:rPr>
        <w:t>20.2.1-ci maddədə “nümayəndələrindən” sözündən sonra                               “, yaxud vəkillərindən” sözləri əlavə edilsin;</w:t>
      </w:r>
    </w:p>
    <w:p w:rsidR="001616E1" w:rsidRPr="00E40CE9" w:rsidRDefault="001616E1" w:rsidP="001616E1">
      <w:pPr>
        <w:pStyle w:val="ListParagraph"/>
        <w:numPr>
          <w:ilvl w:val="1"/>
          <w:numId w:val="1"/>
        </w:numPr>
        <w:spacing w:line="240" w:lineRule="auto"/>
        <w:ind w:left="0" w:right="-2" w:firstLine="567"/>
        <w:jc w:val="both"/>
        <w:rPr>
          <w:rFonts w:ascii="Times New Roman" w:eastAsia="Times New Roman" w:hAnsi="Times New Roman"/>
          <w:color w:val="000000"/>
          <w:sz w:val="28"/>
          <w:szCs w:val="28"/>
          <w:lang w:val="az-Latn-AZ" w:eastAsia="ru-RU"/>
        </w:rPr>
      </w:pPr>
      <w:r w:rsidRPr="00E40CE9">
        <w:rPr>
          <w:rFonts w:ascii="Times New Roman" w:eastAsia="Times New Roman" w:hAnsi="Times New Roman"/>
          <w:color w:val="000000"/>
          <w:sz w:val="28"/>
          <w:szCs w:val="28"/>
          <w:lang w:val="az-Latn-AZ" w:eastAsia="ru-RU"/>
        </w:rPr>
        <w:t>69-cu maddə üzrə:</w:t>
      </w:r>
    </w:p>
    <w:p w:rsidR="001616E1" w:rsidRPr="00E40CE9" w:rsidRDefault="001616E1" w:rsidP="001616E1">
      <w:pPr>
        <w:pStyle w:val="ListParagraph"/>
        <w:numPr>
          <w:ilvl w:val="2"/>
          <w:numId w:val="1"/>
        </w:numPr>
        <w:spacing w:line="240" w:lineRule="auto"/>
        <w:ind w:left="1418" w:right="-2" w:hanging="851"/>
        <w:jc w:val="both"/>
        <w:rPr>
          <w:rFonts w:ascii="Times New Roman" w:eastAsia="Times New Roman" w:hAnsi="Times New Roman"/>
          <w:color w:val="000000"/>
          <w:sz w:val="28"/>
          <w:szCs w:val="28"/>
          <w:lang w:val="az-Latn-AZ" w:eastAsia="ru-RU"/>
        </w:rPr>
      </w:pPr>
      <w:r w:rsidRPr="00E40CE9">
        <w:rPr>
          <w:rFonts w:ascii="Times New Roman" w:eastAsia="Times New Roman" w:hAnsi="Times New Roman"/>
          <w:color w:val="000000"/>
          <w:sz w:val="28"/>
          <w:szCs w:val="28"/>
          <w:lang w:val="az-Latn-AZ" w:eastAsia="ru-RU"/>
        </w:rPr>
        <w:t>aşağıdakı məzmunda 69.1-1-ci maddə əlavə edilsin:</w:t>
      </w:r>
    </w:p>
    <w:p w:rsidR="001616E1" w:rsidRPr="00E40CE9" w:rsidRDefault="001616E1" w:rsidP="001616E1">
      <w:pPr>
        <w:spacing w:line="240" w:lineRule="auto"/>
        <w:ind w:right="-2" w:firstLine="567"/>
        <w:jc w:val="both"/>
        <w:rPr>
          <w:rFonts w:ascii="Times New Roman" w:eastAsia="Times New Roman" w:hAnsi="Times New Roman"/>
          <w:color w:val="000000"/>
          <w:sz w:val="28"/>
          <w:szCs w:val="28"/>
          <w:lang w:val="az-Latn-AZ" w:eastAsia="ru-RU"/>
        </w:rPr>
      </w:pPr>
      <w:r w:rsidRPr="00E40CE9">
        <w:rPr>
          <w:rFonts w:ascii="Times New Roman" w:eastAsia="Times New Roman" w:hAnsi="Times New Roman"/>
          <w:color w:val="000000"/>
          <w:sz w:val="28"/>
          <w:szCs w:val="28"/>
          <w:lang w:val="az-Latn-AZ" w:eastAsia="ru-RU"/>
        </w:rPr>
        <w:t xml:space="preserve">“69.1-1. Fiziki şəxsin nümayəndəsi onun yaxın qohumu və ya vəkil </w:t>
      </w:r>
      <w:r w:rsidRPr="00836A3A">
        <w:rPr>
          <w:rFonts w:ascii="Times New Roman" w:eastAsia="Times New Roman" w:hAnsi="Times New Roman"/>
          <w:color w:val="000000"/>
          <w:sz w:val="28"/>
          <w:szCs w:val="28"/>
          <w:lang w:val="az-Latn-AZ" w:eastAsia="ru-RU"/>
        </w:rPr>
        <w:t xml:space="preserve">(bu Məcəllənin 71-ci maddəsində nəzərdə tutulan şəxslər istisna olmaqla) </w:t>
      </w:r>
      <w:r w:rsidRPr="00E40CE9">
        <w:rPr>
          <w:rFonts w:ascii="Times New Roman" w:eastAsia="Times New Roman" w:hAnsi="Times New Roman"/>
          <w:color w:val="000000"/>
          <w:sz w:val="28"/>
          <w:szCs w:val="28"/>
          <w:lang w:val="az-Latn-AZ" w:eastAsia="ru-RU"/>
        </w:rPr>
        <w:t>ola bilər. Nümayəndənin məhkəmədə iş aparmaq səlahiyyəti lazımi qaydada rəsmiləşdirilməlidir.”;</w:t>
      </w:r>
    </w:p>
    <w:p w:rsidR="001616E1" w:rsidRPr="00E40CE9" w:rsidRDefault="001616E1" w:rsidP="001616E1">
      <w:pPr>
        <w:pStyle w:val="ListParagraph"/>
        <w:numPr>
          <w:ilvl w:val="2"/>
          <w:numId w:val="1"/>
        </w:numPr>
        <w:spacing w:line="240" w:lineRule="auto"/>
        <w:ind w:left="1418" w:right="-2" w:hanging="851"/>
        <w:jc w:val="both"/>
        <w:rPr>
          <w:rFonts w:ascii="Times New Roman" w:eastAsia="Times New Roman" w:hAnsi="Times New Roman"/>
          <w:color w:val="000000"/>
          <w:sz w:val="28"/>
          <w:szCs w:val="28"/>
          <w:lang w:val="az-Latn-AZ" w:eastAsia="ru-RU"/>
        </w:rPr>
      </w:pPr>
      <w:r w:rsidRPr="00E40CE9">
        <w:rPr>
          <w:rFonts w:ascii="Times New Roman" w:eastAsia="Times New Roman" w:hAnsi="Times New Roman"/>
          <w:color w:val="000000"/>
          <w:sz w:val="28"/>
          <w:szCs w:val="28"/>
          <w:lang w:val="az-Latn-AZ" w:eastAsia="ru-RU"/>
        </w:rPr>
        <w:lastRenderedPageBreak/>
        <w:t>69.2-ci maddə aşağıdakı redaksiyada verilsin:</w:t>
      </w:r>
    </w:p>
    <w:p w:rsidR="001616E1" w:rsidRPr="00E40CE9" w:rsidRDefault="001616E1" w:rsidP="001616E1">
      <w:pPr>
        <w:spacing w:line="240" w:lineRule="auto"/>
        <w:ind w:right="-2" w:firstLine="567"/>
        <w:jc w:val="both"/>
        <w:rPr>
          <w:rFonts w:ascii="Times New Roman" w:eastAsia="MS Gothic" w:hAnsi="Times New Roman"/>
          <w:color w:val="000000"/>
          <w:sz w:val="28"/>
          <w:szCs w:val="28"/>
          <w:lang w:val="az-Latn-AZ" w:eastAsia="ja-JP"/>
        </w:rPr>
      </w:pPr>
      <w:r w:rsidRPr="00E40CE9">
        <w:rPr>
          <w:rFonts w:ascii="Times New Roman" w:eastAsia="Times New Roman" w:hAnsi="Times New Roman"/>
          <w:color w:val="000000"/>
          <w:sz w:val="28"/>
          <w:szCs w:val="28"/>
          <w:lang w:val="az-Latn-AZ" w:eastAsia="ru-RU"/>
        </w:rPr>
        <w:t>“69.2. Hüquqi şəxsi məhkəmədə qanunlarla, digər hüquqi aktlarla və ya hüquqi şəxsin təsis sənədləri ilə müəyyən edilmiş səlahiyyətli şəxsləri, yaxud müvafiq qaydada səlahiyyət verilmiş və əsas iş yeri həmin hüquqi şəxs olan işçiləri və ya vəkillər təmsil edir.</w:t>
      </w:r>
      <w:r w:rsidRPr="00E40CE9">
        <w:rPr>
          <w:rFonts w:ascii="Times New Roman" w:eastAsia="Times New Roman" w:hAnsi="Times New Roman"/>
          <w:color w:val="000000"/>
          <w:sz w:val="28"/>
          <w:szCs w:val="28"/>
          <w:lang w:val="az-Latn-AZ"/>
        </w:rPr>
        <w:t>”</w:t>
      </w:r>
      <w:r w:rsidRPr="00E40CE9">
        <w:rPr>
          <w:rFonts w:ascii="Times New Roman" w:eastAsia="MS Gothic" w:hAnsi="Times New Roman"/>
          <w:color w:val="000000"/>
          <w:sz w:val="28"/>
          <w:szCs w:val="28"/>
          <w:lang w:val="az-Latn-AZ" w:eastAsia="ja-JP"/>
        </w:rPr>
        <w:t>;</w:t>
      </w:r>
    </w:p>
    <w:p w:rsidR="001616E1" w:rsidRPr="00836A3A" w:rsidRDefault="001616E1" w:rsidP="001616E1">
      <w:pPr>
        <w:pStyle w:val="ListParagraph"/>
        <w:numPr>
          <w:ilvl w:val="1"/>
          <w:numId w:val="1"/>
        </w:numPr>
        <w:spacing w:line="240" w:lineRule="auto"/>
        <w:ind w:left="0" w:right="-2" w:firstLine="567"/>
        <w:jc w:val="both"/>
        <w:rPr>
          <w:rFonts w:ascii="Times New Roman" w:eastAsia="Times New Roman" w:hAnsi="Times New Roman"/>
          <w:color w:val="000000"/>
          <w:sz w:val="28"/>
          <w:szCs w:val="28"/>
          <w:lang w:val="az-Latn-AZ" w:eastAsia="ru-RU"/>
        </w:rPr>
      </w:pPr>
      <w:r w:rsidRPr="00E40CE9">
        <w:rPr>
          <w:rFonts w:ascii="Times New Roman" w:eastAsia="Times New Roman" w:hAnsi="Times New Roman"/>
          <w:color w:val="000000"/>
          <w:sz w:val="28"/>
          <w:szCs w:val="28"/>
          <w:lang w:val="az-Latn-AZ" w:eastAsia="ru-RU"/>
        </w:rPr>
        <w:t>70-ci maddə ləğv edilsin;</w:t>
      </w:r>
    </w:p>
    <w:p w:rsidR="001616E1" w:rsidRPr="00836A3A" w:rsidRDefault="001616E1" w:rsidP="001616E1">
      <w:pPr>
        <w:pStyle w:val="ListParagraph"/>
        <w:numPr>
          <w:ilvl w:val="1"/>
          <w:numId w:val="1"/>
        </w:numPr>
        <w:spacing w:line="240" w:lineRule="auto"/>
        <w:ind w:left="0" w:right="-2" w:firstLine="567"/>
        <w:jc w:val="both"/>
        <w:rPr>
          <w:rFonts w:ascii="Times New Roman" w:eastAsia="Times New Roman" w:hAnsi="Times New Roman"/>
          <w:b/>
          <w:color w:val="000000"/>
          <w:sz w:val="28"/>
          <w:szCs w:val="28"/>
          <w:lang w:val="az-Latn-AZ" w:eastAsia="ru-RU"/>
        </w:rPr>
      </w:pPr>
      <w:r w:rsidRPr="00E40CE9">
        <w:rPr>
          <w:rFonts w:ascii="Times New Roman" w:eastAsia="Times New Roman" w:hAnsi="Times New Roman"/>
          <w:color w:val="000000"/>
          <w:sz w:val="28"/>
          <w:szCs w:val="28"/>
          <w:lang w:val="az-Latn-AZ" w:eastAsia="ru-RU"/>
        </w:rPr>
        <w:t>72.5-ci maddədə “başqa şəxsə” sözləri “</w:t>
      </w:r>
      <w:r w:rsidRPr="00836A3A">
        <w:rPr>
          <w:rFonts w:ascii="Times New Roman" w:eastAsia="Times New Roman" w:hAnsi="Times New Roman"/>
          <w:color w:val="000000"/>
          <w:sz w:val="28"/>
          <w:szCs w:val="28"/>
          <w:lang w:val="az-Latn-AZ" w:eastAsia="ru-RU"/>
        </w:rPr>
        <w:t>bu Məcəllənin 69.1-1-ci maddəsində nəzərdə tutulmuş şəxslərə</w:t>
      </w:r>
      <w:r w:rsidRPr="00E40CE9">
        <w:rPr>
          <w:rFonts w:ascii="Times New Roman" w:eastAsia="Times New Roman" w:hAnsi="Times New Roman"/>
          <w:color w:val="000000"/>
          <w:sz w:val="28"/>
          <w:szCs w:val="28"/>
          <w:lang w:val="az-Latn-AZ" w:eastAsia="ru-RU"/>
        </w:rPr>
        <w:t>” sözləri ilə əvəz edilsin;</w:t>
      </w:r>
    </w:p>
    <w:p w:rsidR="001616E1" w:rsidRPr="00E40CE9" w:rsidRDefault="001616E1" w:rsidP="001616E1">
      <w:pPr>
        <w:pStyle w:val="ListParagraph"/>
        <w:numPr>
          <w:ilvl w:val="1"/>
          <w:numId w:val="1"/>
        </w:numPr>
        <w:spacing w:line="240" w:lineRule="auto"/>
        <w:ind w:left="0" w:right="-2" w:firstLine="567"/>
        <w:jc w:val="both"/>
        <w:rPr>
          <w:rFonts w:ascii="Times New Roman" w:eastAsia="Times New Roman" w:hAnsi="Times New Roman"/>
          <w:color w:val="000000"/>
          <w:sz w:val="28"/>
          <w:szCs w:val="28"/>
          <w:lang w:val="az-Latn-AZ" w:eastAsia="ru-RU"/>
        </w:rPr>
      </w:pPr>
      <w:r w:rsidRPr="00E40CE9">
        <w:rPr>
          <w:rFonts w:ascii="Times New Roman" w:hAnsi="Times New Roman"/>
          <w:color w:val="000000"/>
          <w:sz w:val="28"/>
          <w:szCs w:val="28"/>
          <w:lang w:val="az-Latn-AZ"/>
        </w:rPr>
        <w:t xml:space="preserve">150.0.3-cü maddədə “nümayəndənin səlahiyyətlərini təsdiq edən etibarnamə və ya digər” sözləri “iddia ərizəsinin səlahiyyətli şəxs tərəfindən imzalanmasını təsdiq edən” sözləri ilə əvəz edilsin; </w:t>
      </w:r>
    </w:p>
    <w:p w:rsidR="001616E1" w:rsidRPr="00E40CE9" w:rsidRDefault="001616E1" w:rsidP="001616E1">
      <w:pPr>
        <w:pStyle w:val="ListParagraph"/>
        <w:numPr>
          <w:ilvl w:val="1"/>
          <w:numId w:val="1"/>
        </w:numPr>
        <w:spacing w:line="240" w:lineRule="auto"/>
        <w:ind w:left="0" w:right="-2" w:firstLine="567"/>
        <w:jc w:val="both"/>
        <w:rPr>
          <w:rFonts w:ascii="Times New Roman" w:eastAsia="Times New Roman" w:hAnsi="Times New Roman"/>
          <w:color w:val="000000"/>
          <w:sz w:val="28"/>
          <w:szCs w:val="28"/>
          <w:lang w:val="az-Latn-AZ" w:eastAsia="ru-RU"/>
        </w:rPr>
      </w:pPr>
      <w:r w:rsidRPr="00E40CE9">
        <w:rPr>
          <w:rFonts w:ascii="Times New Roman" w:eastAsia="Times New Roman" w:hAnsi="Times New Roman"/>
          <w:color w:val="000000"/>
          <w:sz w:val="28"/>
          <w:szCs w:val="28"/>
          <w:lang w:val="az-Latn-AZ" w:eastAsia="ru-RU"/>
        </w:rPr>
        <w:t xml:space="preserve">179.2-ci maddədə </w:t>
      </w:r>
      <w:r w:rsidRPr="00E40CE9">
        <w:rPr>
          <w:rFonts w:ascii="Times New Roman" w:hAnsi="Times New Roman"/>
          <w:color w:val="000000"/>
          <w:sz w:val="28"/>
          <w:szCs w:val="28"/>
          <w:lang w:val="az-Latn-AZ"/>
        </w:rPr>
        <w:t>“və nümayəndələrin” sözləri “, nümayəndələrin və vəkillərin” sözləri ilə əvəz edilsin;</w:t>
      </w:r>
    </w:p>
    <w:p w:rsidR="001616E1" w:rsidRPr="00E40CE9" w:rsidRDefault="001616E1" w:rsidP="001616E1">
      <w:pPr>
        <w:pStyle w:val="ListParagraph"/>
        <w:numPr>
          <w:ilvl w:val="1"/>
          <w:numId w:val="1"/>
        </w:numPr>
        <w:spacing w:line="240" w:lineRule="auto"/>
        <w:ind w:left="0" w:right="-2" w:firstLine="567"/>
        <w:jc w:val="both"/>
        <w:rPr>
          <w:rFonts w:ascii="Times New Roman" w:eastAsia="Times New Roman" w:hAnsi="Times New Roman"/>
          <w:color w:val="000000"/>
          <w:sz w:val="28"/>
          <w:szCs w:val="28"/>
          <w:lang w:val="az-Latn-AZ" w:eastAsia="ru-RU"/>
        </w:rPr>
      </w:pPr>
      <w:r w:rsidRPr="00E40CE9">
        <w:rPr>
          <w:rFonts w:ascii="Times New Roman" w:eastAsia="Times New Roman" w:hAnsi="Times New Roman"/>
          <w:color w:val="000000"/>
          <w:sz w:val="28"/>
          <w:szCs w:val="28"/>
          <w:lang w:val="az-Latn-AZ" w:eastAsia="ru-RU"/>
        </w:rPr>
        <w:t>185-ci maddə üzrə:</w:t>
      </w:r>
    </w:p>
    <w:p w:rsidR="001616E1" w:rsidRPr="00E40CE9" w:rsidRDefault="001616E1" w:rsidP="001616E1">
      <w:pPr>
        <w:pStyle w:val="ListParagraph"/>
        <w:numPr>
          <w:ilvl w:val="2"/>
          <w:numId w:val="1"/>
        </w:numPr>
        <w:spacing w:line="240" w:lineRule="auto"/>
        <w:ind w:left="0" w:right="-2" w:firstLine="567"/>
        <w:jc w:val="both"/>
        <w:rPr>
          <w:rFonts w:ascii="Times New Roman" w:eastAsia="Times New Roman" w:hAnsi="Times New Roman"/>
          <w:color w:val="000000"/>
          <w:sz w:val="28"/>
          <w:szCs w:val="28"/>
          <w:lang w:val="az-Latn-AZ" w:eastAsia="ru-RU"/>
        </w:rPr>
      </w:pPr>
      <w:r w:rsidRPr="00E40CE9">
        <w:rPr>
          <w:rFonts w:ascii="Times New Roman" w:eastAsia="Times New Roman" w:hAnsi="Times New Roman"/>
          <w:color w:val="000000"/>
          <w:sz w:val="28"/>
          <w:szCs w:val="28"/>
          <w:lang w:val="az-Latn-AZ" w:eastAsia="ru-RU"/>
        </w:rPr>
        <w:t>adında “</w:t>
      </w:r>
      <w:r w:rsidRPr="00E40CE9">
        <w:rPr>
          <w:rFonts w:ascii="Times New Roman" w:eastAsia="Times New Roman" w:hAnsi="Times New Roman"/>
          <w:bCs/>
          <w:color w:val="000000"/>
          <w:sz w:val="28"/>
          <w:szCs w:val="28"/>
          <w:lang w:val="az-Latn-AZ" w:eastAsia="ru-RU"/>
        </w:rPr>
        <w:t xml:space="preserve">və nümayəndələrin” sözləri </w:t>
      </w:r>
      <w:r w:rsidRPr="00E40CE9">
        <w:rPr>
          <w:rFonts w:ascii="Times New Roman" w:hAnsi="Times New Roman"/>
          <w:color w:val="000000"/>
          <w:sz w:val="28"/>
          <w:szCs w:val="28"/>
          <w:lang w:val="az-Latn-AZ"/>
        </w:rPr>
        <w:t xml:space="preserve">“, nümayəndələrinin və vəkillərinin” </w:t>
      </w:r>
      <w:r w:rsidRPr="00E40CE9">
        <w:rPr>
          <w:rFonts w:ascii="Times New Roman" w:eastAsia="Times New Roman" w:hAnsi="Times New Roman"/>
          <w:color w:val="000000"/>
          <w:sz w:val="28"/>
          <w:szCs w:val="28"/>
          <w:lang w:val="az-Latn-AZ" w:eastAsia="ru-RU"/>
        </w:rPr>
        <w:t>sözləri ilə əvəz edilsin;</w:t>
      </w:r>
    </w:p>
    <w:p w:rsidR="001616E1" w:rsidRPr="00E40CE9" w:rsidRDefault="001616E1" w:rsidP="001616E1">
      <w:pPr>
        <w:pStyle w:val="ListParagraph"/>
        <w:numPr>
          <w:ilvl w:val="2"/>
          <w:numId w:val="1"/>
        </w:numPr>
        <w:spacing w:line="240" w:lineRule="auto"/>
        <w:ind w:left="0" w:right="-2" w:firstLine="567"/>
        <w:jc w:val="both"/>
        <w:rPr>
          <w:rFonts w:ascii="Times New Roman" w:eastAsia="Times New Roman" w:hAnsi="Times New Roman"/>
          <w:color w:val="000000"/>
          <w:sz w:val="28"/>
          <w:szCs w:val="28"/>
          <w:lang w:val="az-Latn-AZ" w:eastAsia="ru-RU"/>
        </w:rPr>
      </w:pPr>
      <w:r w:rsidRPr="00E40CE9">
        <w:rPr>
          <w:rFonts w:ascii="Times New Roman" w:eastAsia="Times New Roman" w:hAnsi="Times New Roman"/>
          <w:color w:val="000000"/>
          <w:sz w:val="28"/>
          <w:szCs w:val="28"/>
          <w:lang w:val="az-Latn-AZ" w:eastAsia="ru-RU"/>
        </w:rPr>
        <w:t>185.6-cı maddənin birinci və ikinci cümlələrində “nümayəndəsinin” sözündən sonra “, yaxud vəkilinin” sözləri əlavə edilsin;</w:t>
      </w:r>
    </w:p>
    <w:p w:rsidR="001616E1" w:rsidRPr="00E40CE9" w:rsidRDefault="001616E1" w:rsidP="001616E1">
      <w:pPr>
        <w:pStyle w:val="ListParagraph"/>
        <w:numPr>
          <w:ilvl w:val="1"/>
          <w:numId w:val="1"/>
        </w:numPr>
        <w:spacing w:line="240" w:lineRule="auto"/>
        <w:ind w:left="0" w:right="-2" w:firstLine="567"/>
        <w:jc w:val="both"/>
        <w:rPr>
          <w:rFonts w:ascii="Times New Roman" w:eastAsia="Times New Roman" w:hAnsi="Times New Roman"/>
          <w:color w:val="000000"/>
          <w:sz w:val="28"/>
          <w:szCs w:val="28"/>
          <w:lang w:val="az-Latn-AZ" w:eastAsia="ru-RU"/>
        </w:rPr>
      </w:pPr>
      <w:r w:rsidRPr="00E40CE9">
        <w:rPr>
          <w:rFonts w:ascii="Times New Roman" w:eastAsia="Times New Roman" w:hAnsi="Times New Roman"/>
          <w:color w:val="000000"/>
          <w:sz w:val="28"/>
          <w:szCs w:val="28"/>
          <w:lang w:val="az-Latn-AZ" w:eastAsia="ru-RU"/>
        </w:rPr>
        <w:t xml:space="preserve">220.3-cü maddənin birinci cümləsində </w:t>
      </w:r>
      <w:r w:rsidRPr="00E40CE9">
        <w:rPr>
          <w:rFonts w:ascii="Times New Roman" w:hAnsi="Times New Roman"/>
          <w:color w:val="000000"/>
          <w:sz w:val="28"/>
          <w:szCs w:val="28"/>
          <w:lang w:val="az-Latn-AZ"/>
        </w:rPr>
        <w:t>“və nümayəndələr” sözləri             “, nümayəndələr və vəkillər” sözləri ilə əvəz edilsin;</w:t>
      </w:r>
      <w:r w:rsidRPr="00E40CE9">
        <w:rPr>
          <w:rFonts w:ascii="Times New Roman" w:hAnsi="Times New Roman"/>
          <w:strike/>
          <w:color w:val="000000"/>
          <w:sz w:val="28"/>
          <w:szCs w:val="28"/>
          <w:lang w:val="az-Latn-AZ"/>
        </w:rPr>
        <w:t xml:space="preserve"> </w:t>
      </w:r>
    </w:p>
    <w:p w:rsidR="001616E1" w:rsidRPr="00E40CE9" w:rsidRDefault="001616E1" w:rsidP="001616E1">
      <w:pPr>
        <w:pStyle w:val="ListParagraph"/>
        <w:numPr>
          <w:ilvl w:val="1"/>
          <w:numId w:val="1"/>
        </w:numPr>
        <w:spacing w:line="240" w:lineRule="auto"/>
        <w:ind w:left="0" w:right="-2" w:firstLine="567"/>
        <w:jc w:val="both"/>
        <w:rPr>
          <w:rFonts w:ascii="Times New Roman" w:eastAsia="Times New Roman" w:hAnsi="Times New Roman"/>
          <w:color w:val="000000"/>
          <w:sz w:val="28"/>
          <w:szCs w:val="28"/>
          <w:lang w:val="az-Latn-AZ" w:eastAsia="ru-RU"/>
        </w:rPr>
      </w:pPr>
      <w:r w:rsidRPr="00E40CE9">
        <w:rPr>
          <w:rFonts w:ascii="Times New Roman" w:hAnsi="Times New Roman"/>
          <w:color w:val="000000"/>
          <w:sz w:val="28"/>
          <w:szCs w:val="28"/>
          <w:lang w:val="az-Latn-AZ"/>
        </w:rPr>
        <w:t>271.2-ci maddə üzrə:</w:t>
      </w:r>
    </w:p>
    <w:p w:rsidR="001616E1" w:rsidRPr="00E40CE9" w:rsidRDefault="001616E1" w:rsidP="001616E1">
      <w:pPr>
        <w:pStyle w:val="ListParagraph"/>
        <w:numPr>
          <w:ilvl w:val="2"/>
          <w:numId w:val="1"/>
        </w:numPr>
        <w:spacing w:line="240" w:lineRule="auto"/>
        <w:ind w:left="0" w:right="-2" w:firstLine="567"/>
        <w:jc w:val="both"/>
        <w:rPr>
          <w:rFonts w:ascii="Times New Roman" w:eastAsia="Times New Roman" w:hAnsi="Times New Roman"/>
          <w:color w:val="000000"/>
          <w:sz w:val="28"/>
          <w:szCs w:val="28"/>
          <w:lang w:val="az-Latn-AZ" w:eastAsia="ru-RU"/>
        </w:rPr>
      </w:pPr>
      <w:r w:rsidRPr="00E40CE9">
        <w:rPr>
          <w:rFonts w:ascii="Times New Roman" w:hAnsi="Times New Roman"/>
          <w:color w:val="000000"/>
          <w:sz w:val="28"/>
          <w:szCs w:val="28"/>
          <w:lang w:val="az-Latn-AZ"/>
        </w:rPr>
        <w:t>271.2.5-ci maddədə “nümayəndələrin” sözündən sonra “, vəkillərin” sözü əlavə edilsin;</w:t>
      </w:r>
    </w:p>
    <w:p w:rsidR="001616E1" w:rsidRPr="00E40CE9" w:rsidRDefault="001616E1" w:rsidP="001616E1">
      <w:pPr>
        <w:pStyle w:val="ListParagraph"/>
        <w:numPr>
          <w:ilvl w:val="2"/>
          <w:numId w:val="1"/>
        </w:numPr>
        <w:spacing w:line="240" w:lineRule="auto"/>
        <w:ind w:left="0" w:right="-2" w:firstLine="567"/>
        <w:jc w:val="both"/>
        <w:rPr>
          <w:rFonts w:ascii="Times New Roman" w:eastAsia="Times New Roman" w:hAnsi="Times New Roman"/>
          <w:color w:val="000000"/>
          <w:sz w:val="28"/>
          <w:szCs w:val="28"/>
          <w:lang w:val="az-Latn-AZ" w:eastAsia="ru-RU"/>
        </w:rPr>
      </w:pPr>
      <w:r w:rsidRPr="00E40CE9">
        <w:rPr>
          <w:rFonts w:ascii="Times New Roman" w:hAnsi="Times New Roman"/>
          <w:color w:val="000000"/>
          <w:sz w:val="28"/>
          <w:szCs w:val="28"/>
          <w:lang w:val="az-Latn-AZ"/>
        </w:rPr>
        <w:t>271.2.9-cu maddədə “və nümayəndələrin” sözləri “, nümayəndələrin və vəkillərin” sözləri ilə əvəz edilsin;</w:t>
      </w:r>
    </w:p>
    <w:p w:rsidR="001616E1" w:rsidRPr="00E40CE9" w:rsidRDefault="001616E1" w:rsidP="001616E1">
      <w:pPr>
        <w:pStyle w:val="ListParagraph"/>
        <w:numPr>
          <w:ilvl w:val="1"/>
          <w:numId w:val="1"/>
        </w:numPr>
        <w:spacing w:line="240" w:lineRule="auto"/>
        <w:ind w:left="0" w:right="-2" w:firstLine="567"/>
        <w:jc w:val="both"/>
        <w:rPr>
          <w:rFonts w:ascii="Times New Roman" w:eastAsia="Times New Roman" w:hAnsi="Times New Roman"/>
          <w:color w:val="000000"/>
          <w:sz w:val="28"/>
          <w:szCs w:val="28"/>
          <w:lang w:val="az-Latn-AZ" w:eastAsia="ru-RU"/>
        </w:rPr>
      </w:pPr>
      <w:r w:rsidRPr="00E40CE9">
        <w:rPr>
          <w:rFonts w:ascii="Times New Roman" w:eastAsia="Times New Roman" w:hAnsi="Times New Roman"/>
          <w:color w:val="000000"/>
          <w:sz w:val="28"/>
          <w:szCs w:val="28"/>
          <w:lang w:val="az-Latn-AZ" w:eastAsia="ru-RU"/>
        </w:rPr>
        <w:t>361.2-ci maddə aşağıdakı redaksiyada verilsin:</w:t>
      </w:r>
    </w:p>
    <w:p w:rsidR="001616E1" w:rsidRPr="00E40CE9" w:rsidRDefault="001616E1" w:rsidP="001616E1">
      <w:pPr>
        <w:spacing w:line="240" w:lineRule="auto"/>
        <w:ind w:right="-2" w:firstLine="567"/>
        <w:jc w:val="both"/>
        <w:rPr>
          <w:rFonts w:ascii="Times New Roman" w:eastAsia="Times New Roman" w:hAnsi="Times New Roman"/>
          <w:color w:val="000000"/>
          <w:sz w:val="28"/>
          <w:szCs w:val="28"/>
          <w:lang w:val="az-Latn-AZ" w:eastAsia="ru-RU"/>
        </w:rPr>
      </w:pPr>
      <w:r w:rsidRPr="00E40CE9">
        <w:rPr>
          <w:rFonts w:ascii="Times New Roman" w:eastAsia="Times New Roman" w:hAnsi="Times New Roman"/>
          <w:color w:val="000000"/>
          <w:sz w:val="28"/>
          <w:szCs w:val="28"/>
          <w:lang w:val="az-Latn-AZ" w:eastAsia="ru-RU"/>
        </w:rPr>
        <w:t>“361.2. Apellyasiya şikayəti, şikayəti vermiş şəxs, onun qanuni nümayəndəsi və ya nümayəndəsi, yaxud vəkili tərəfindən imzalanır. Qanuni nümayəndə və ya nümayəndə, yaxud vəkil tərəfindən verilən apellyasiya şikayətinə, əgər işdə yoxdursa müvafiq olaraq nümayəndənin, yaxud vəkilin səlahiyyətini təsdiq edən etibarnamə, vəkilin orderi və ya digər sənəd əlavə edilməlidir.”;</w:t>
      </w:r>
    </w:p>
    <w:p w:rsidR="001616E1" w:rsidRPr="00E40CE9" w:rsidRDefault="001616E1" w:rsidP="001616E1">
      <w:pPr>
        <w:pStyle w:val="ListParagraph"/>
        <w:numPr>
          <w:ilvl w:val="1"/>
          <w:numId w:val="1"/>
        </w:numPr>
        <w:spacing w:line="240" w:lineRule="auto"/>
        <w:ind w:left="0" w:right="-2" w:firstLine="567"/>
        <w:jc w:val="both"/>
        <w:rPr>
          <w:rFonts w:ascii="Times New Roman" w:eastAsia="Times New Roman" w:hAnsi="Times New Roman"/>
          <w:color w:val="000000"/>
          <w:sz w:val="28"/>
          <w:szCs w:val="28"/>
          <w:lang w:val="az-Latn-AZ" w:eastAsia="ru-RU"/>
        </w:rPr>
      </w:pPr>
      <w:r w:rsidRPr="00836A3A">
        <w:rPr>
          <w:rFonts w:ascii="Times New Roman" w:eastAsia="Times New Roman" w:hAnsi="Times New Roman"/>
          <w:color w:val="000000"/>
          <w:sz w:val="28"/>
          <w:szCs w:val="28"/>
          <w:lang w:val="az-Latn-AZ" w:eastAsia="ru-RU"/>
        </w:rPr>
        <w:t>393-cü maddənin mətnində “</w:t>
      </w:r>
      <w:r w:rsidRPr="00836A3A">
        <w:rPr>
          <w:rFonts w:ascii="Times New Roman" w:eastAsia="Times New Roman" w:hAnsi="Times New Roman"/>
          <w:iCs/>
          <w:color w:val="000000"/>
          <w:sz w:val="28"/>
          <w:szCs w:val="28"/>
          <w:lang w:val="az-Latn-AZ" w:eastAsia="ru-RU"/>
        </w:rPr>
        <w:t>qəbul edildiyi” sözləri “qətnamə işdə iştirak edən şəxslərə rəsmi qaydada verildiyi</w:t>
      </w:r>
      <w:r w:rsidRPr="00836A3A">
        <w:rPr>
          <w:rFonts w:ascii="Times New Roman" w:eastAsia="Times New Roman" w:hAnsi="Times New Roman"/>
          <w:color w:val="000000"/>
          <w:sz w:val="28"/>
          <w:szCs w:val="28"/>
          <w:lang w:val="az-Latn-AZ" w:eastAsia="ru-RU"/>
        </w:rPr>
        <w:t>” sözləri ilə əvəz edilsin</w:t>
      </w:r>
      <w:r>
        <w:rPr>
          <w:rFonts w:ascii="Times New Roman" w:eastAsia="Times New Roman" w:hAnsi="Times New Roman"/>
          <w:color w:val="000000"/>
          <w:sz w:val="28"/>
          <w:szCs w:val="28"/>
          <w:lang w:val="az-Latn-AZ" w:eastAsia="ru-RU"/>
        </w:rPr>
        <w:t>;</w:t>
      </w:r>
    </w:p>
    <w:p w:rsidR="001616E1" w:rsidRPr="00E40CE9" w:rsidRDefault="001616E1" w:rsidP="001616E1">
      <w:pPr>
        <w:pStyle w:val="ListParagraph"/>
        <w:numPr>
          <w:ilvl w:val="1"/>
          <w:numId w:val="1"/>
        </w:numPr>
        <w:spacing w:line="240" w:lineRule="auto"/>
        <w:ind w:left="0" w:right="-2" w:firstLine="567"/>
        <w:jc w:val="both"/>
        <w:rPr>
          <w:rFonts w:ascii="Times New Roman" w:eastAsia="Times New Roman" w:hAnsi="Times New Roman"/>
          <w:color w:val="000000"/>
          <w:sz w:val="28"/>
          <w:szCs w:val="28"/>
          <w:lang w:val="az-Latn-AZ" w:eastAsia="ru-RU"/>
        </w:rPr>
      </w:pPr>
      <w:r w:rsidRPr="00836A3A">
        <w:rPr>
          <w:rFonts w:ascii="Times New Roman" w:eastAsia="Times New Roman" w:hAnsi="Times New Roman"/>
          <w:color w:val="000000"/>
          <w:sz w:val="28"/>
          <w:szCs w:val="28"/>
          <w:lang w:val="az-Latn-AZ" w:eastAsia="ru-RU"/>
        </w:rPr>
        <w:t>400-cü maddənin mətni aşağıdakı redaksiyada verilsin:</w:t>
      </w:r>
    </w:p>
    <w:p w:rsidR="001616E1" w:rsidRPr="00E40CE9" w:rsidRDefault="001616E1" w:rsidP="001616E1">
      <w:pPr>
        <w:spacing w:line="240" w:lineRule="auto"/>
        <w:ind w:right="-2" w:firstLine="567"/>
        <w:jc w:val="both"/>
        <w:rPr>
          <w:rFonts w:ascii="Times New Roman" w:eastAsia="MS Gothic" w:hAnsi="Times New Roman"/>
          <w:b/>
          <w:color w:val="000000"/>
          <w:sz w:val="28"/>
          <w:szCs w:val="28"/>
          <w:lang w:val="az-Latn-AZ" w:eastAsia="ja-JP"/>
        </w:rPr>
      </w:pPr>
      <w:r w:rsidRPr="00836A3A">
        <w:rPr>
          <w:rFonts w:ascii="Times New Roman" w:eastAsia="Times New Roman" w:hAnsi="Times New Roman"/>
          <w:color w:val="000000"/>
          <w:sz w:val="28"/>
          <w:szCs w:val="28"/>
          <w:lang w:val="az-Latn-AZ" w:eastAsia="ru-RU"/>
        </w:rPr>
        <w:t xml:space="preserve">“Apellyasiya instansiyası məhkəməsinin bu Məcəllənin 402-ci maddəsində nəzərdə tutulmuş qərardadlarından kassasiya şikayəti verilməmişdirsə, həmin qərardadlar </w:t>
      </w:r>
      <w:r w:rsidRPr="00836A3A">
        <w:rPr>
          <w:rFonts w:ascii="Times New Roman" w:eastAsia="Times New Roman" w:hAnsi="Times New Roman"/>
          <w:iCs/>
          <w:color w:val="000000"/>
          <w:sz w:val="28"/>
          <w:szCs w:val="28"/>
          <w:lang w:val="az-Latn-AZ" w:eastAsia="ru-RU"/>
        </w:rPr>
        <w:t>işdə iştirak edən şəxslərə rəsmi qaydada verildiyi gündən</w:t>
      </w:r>
      <w:r w:rsidRPr="00836A3A">
        <w:rPr>
          <w:rFonts w:ascii="Times New Roman" w:eastAsia="Times New Roman" w:hAnsi="Times New Roman"/>
          <w:color w:val="000000"/>
          <w:sz w:val="28"/>
          <w:szCs w:val="28"/>
          <w:lang w:val="az-Latn-AZ" w:eastAsia="ru-RU"/>
        </w:rPr>
        <w:t xml:space="preserve"> 10 gün </w:t>
      </w:r>
      <w:r w:rsidRPr="00836A3A">
        <w:rPr>
          <w:rFonts w:ascii="Times New Roman" w:eastAsia="Times New Roman" w:hAnsi="Times New Roman"/>
          <w:iCs/>
          <w:color w:val="000000"/>
          <w:sz w:val="28"/>
          <w:szCs w:val="28"/>
          <w:lang w:val="az-Latn-AZ" w:eastAsia="ru-RU"/>
        </w:rPr>
        <w:t xml:space="preserve">sonra, </w:t>
      </w:r>
      <w:r w:rsidRPr="00836A3A">
        <w:rPr>
          <w:rFonts w:ascii="Times New Roman" w:eastAsia="Times New Roman" w:hAnsi="Times New Roman"/>
          <w:color w:val="000000"/>
          <w:sz w:val="28"/>
          <w:szCs w:val="28"/>
          <w:lang w:val="az-Latn-AZ" w:eastAsia="ru-RU"/>
        </w:rPr>
        <w:t>qanunla şikayət verilməsi nəzərdə tutulmayan qərardadları isə çıxarıldığı andan qanuni qüvvəyə minir.”;</w:t>
      </w:r>
    </w:p>
    <w:p w:rsidR="001616E1" w:rsidRPr="00E40CE9" w:rsidRDefault="001616E1" w:rsidP="001616E1">
      <w:pPr>
        <w:pStyle w:val="ListParagraph"/>
        <w:numPr>
          <w:ilvl w:val="1"/>
          <w:numId w:val="1"/>
        </w:numPr>
        <w:spacing w:line="240" w:lineRule="auto"/>
        <w:ind w:left="0" w:right="-2" w:firstLine="567"/>
        <w:jc w:val="both"/>
        <w:rPr>
          <w:rFonts w:ascii="Times New Roman" w:eastAsia="Times New Roman" w:hAnsi="Times New Roman"/>
          <w:color w:val="000000"/>
          <w:sz w:val="28"/>
          <w:szCs w:val="28"/>
          <w:lang w:val="az-Latn-AZ" w:eastAsia="ru-RU"/>
        </w:rPr>
      </w:pPr>
      <w:r w:rsidRPr="00E40CE9">
        <w:rPr>
          <w:rFonts w:ascii="Times New Roman" w:hAnsi="Times New Roman"/>
          <w:color w:val="000000"/>
          <w:sz w:val="28"/>
          <w:szCs w:val="28"/>
          <w:lang w:val="az-Latn-AZ"/>
        </w:rPr>
        <w:t xml:space="preserve">402-ci maddədə “qətnamə və” sözləri “qətnamələrindən, </w:t>
      </w:r>
      <w:r w:rsidRPr="00836A3A">
        <w:rPr>
          <w:rFonts w:ascii="Times New Roman" w:hAnsi="Times New Roman"/>
          <w:iCs/>
          <w:color w:val="000000"/>
          <w:sz w:val="28"/>
          <w:szCs w:val="28"/>
          <w:lang w:val="az-Latn-AZ"/>
        </w:rPr>
        <w:t xml:space="preserve">işin məhkəmə aidiyyəti üzrə göndərilməsi və ya məhkəmə aidiyyəti haqqında ərizənin rədd edilməsi, habelə </w:t>
      </w:r>
      <w:r w:rsidRPr="00836A3A">
        <w:rPr>
          <w:rFonts w:ascii="Times New Roman" w:hAnsi="Times New Roman"/>
          <w:sz w:val="28"/>
          <w:szCs w:val="28"/>
          <w:lang w:val="az-Latn-AZ"/>
        </w:rPr>
        <w:t>iş üzrə icraata xitam verilməsi barədə</w:t>
      </w:r>
      <w:r w:rsidRPr="00E40CE9">
        <w:rPr>
          <w:rFonts w:ascii="Times New Roman" w:hAnsi="Times New Roman"/>
          <w:color w:val="000000"/>
          <w:sz w:val="28"/>
          <w:szCs w:val="28"/>
          <w:lang w:val="az-Latn-AZ"/>
        </w:rPr>
        <w:t>” sözləri ilə əvəz edilsin;</w:t>
      </w:r>
    </w:p>
    <w:p w:rsidR="001616E1" w:rsidRPr="00E40CE9" w:rsidRDefault="001616E1" w:rsidP="001616E1">
      <w:pPr>
        <w:pStyle w:val="ListParagraph"/>
        <w:numPr>
          <w:ilvl w:val="1"/>
          <w:numId w:val="1"/>
        </w:numPr>
        <w:spacing w:line="240" w:lineRule="auto"/>
        <w:ind w:left="0" w:right="-2" w:firstLine="567"/>
        <w:jc w:val="both"/>
        <w:rPr>
          <w:rFonts w:ascii="Times New Roman" w:hAnsi="Times New Roman"/>
          <w:color w:val="000000"/>
          <w:sz w:val="28"/>
          <w:szCs w:val="28"/>
          <w:lang w:val="az-Latn-AZ"/>
        </w:rPr>
      </w:pPr>
      <w:r w:rsidRPr="00E40CE9">
        <w:rPr>
          <w:rFonts w:ascii="Times New Roman" w:eastAsia="Times New Roman" w:hAnsi="Times New Roman"/>
          <w:color w:val="000000"/>
          <w:sz w:val="28"/>
          <w:szCs w:val="28"/>
          <w:lang w:val="az-Latn-AZ" w:eastAsia="ru-RU"/>
        </w:rPr>
        <w:lastRenderedPageBreak/>
        <w:t>403.1-ci maddədə “</w:t>
      </w:r>
      <w:r w:rsidRPr="00836A3A">
        <w:rPr>
          <w:rFonts w:ascii="Times New Roman" w:hAnsi="Times New Roman"/>
          <w:color w:val="000000"/>
          <w:sz w:val="28"/>
          <w:szCs w:val="28"/>
          <w:lang w:val="az-Latn-AZ"/>
        </w:rPr>
        <w:t>maraqlı şəxslər” sözlərindən sonra “</w:t>
      </w:r>
      <w:r w:rsidRPr="00836A3A">
        <w:rPr>
          <w:rFonts w:ascii="Times New Roman" w:hAnsi="Times New Roman"/>
          <w:sz w:val="28"/>
          <w:szCs w:val="28"/>
          <w:lang w:val="az-Latn-AZ"/>
        </w:rPr>
        <w:t>tələbləri təmin olunmadığı hallarda” sözləri əlavə edilsin;</w:t>
      </w:r>
    </w:p>
    <w:p w:rsidR="001616E1" w:rsidRPr="00E40CE9" w:rsidRDefault="001616E1" w:rsidP="001616E1">
      <w:pPr>
        <w:pStyle w:val="ListParagraph"/>
        <w:numPr>
          <w:ilvl w:val="1"/>
          <w:numId w:val="1"/>
        </w:numPr>
        <w:spacing w:line="240" w:lineRule="auto"/>
        <w:ind w:right="-2" w:hanging="693"/>
        <w:jc w:val="both"/>
        <w:rPr>
          <w:rFonts w:ascii="Times New Roman" w:hAnsi="Times New Roman"/>
          <w:color w:val="000000"/>
          <w:sz w:val="28"/>
          <w:szCs w:val="28"/>
          <w:lang w:val="az-Latn-AZ"/>
        </w:rPr>
      </w:pPr>
      <w:r w:rsidRPr="00E40CE9">
        <w:rPr>
          <w:rFonts w:ascii="Times New Roman" w:hAnsi="Times New Roman"/>
          <w:color w:val="000000"/>
          <w:sz w:val="28"/>
          <w:szCs w:val="28"/>
          <w:lang w:val="az-Latn-AZ"/>
        </w:rPr>
        <w:t>Aşağıdakı məzmunda 404-1-ci maddə əlavə edilsin:</w:t>
      </w:r>
    </w:p>
    <w:p w:rsidR="001616E1" w:rsidRPr="00E40CE9" w:rsidRDefault="001616E1" w:rsidP="001616E1">
      <w:pPr>
        <w:spacing w:line="240" w:lineRule="auto"/>
        <w:ind w:right="-2" w:firstLine="567"/>
        <w:jc w:val="both"/>
        <w:rPr>
          <w:rFonts w:ascii="Times New Roman" w:hAnsi="Times New Roman"/>
          <w:color w:val="000000"/>
          <w:sz w:val="28"/>
          <w:szCs w:val="28"/>
          <w:lang w:val="az-Latn-AZ"/>
        </w:rPr>
      </w:pPr>
      <w:r w:rsidRPr="00E40CE9">
        <w:rPr>
          <w:rFonts w:ascii="Times New Roman" w:hAnsi="Times New Roman"/>
          <w:color w:val="000000"/>
          <w:sz w:val="28"/>
          <w:szCs w:val="28"/>
          <w:lang w:val="az-Latn-AZ"/>
        </w:rPr>
        <w:t>“404-1. Kassasiya şikayətinin mümkünlüyü</w:t>
      </w:r>
    </w:p>
    <w:p w:rsidR="001616E1" w:rsidRPr="00E40CE9" w:rsidRDefault="001616E1" w:rsidP="001616E1">
      <w:pPr>
        <w:spacing w:line="240" w:lineRule="auto"/>
        <w:ind w:right="-2" w:firstLine="567"/>
        <w:jc w:val="both"/>
        <w:rPr>
          <w:rFonts w:ascii="Times New Roman" w:hAnsi="Times New Roman"/>
          <w:color w:val="000000"/>
          <w:sz w:val="28"/>
          <w:szCs w:val="28"/>
          <w:lang w:val="az-Latn-AZ"/>
        </w:rPr>
      </w:pPr>
      <w:r w:rsidRPr="00E40CE9">
        <w:rPr>
          <w:rFonts w:ascii="Times New Roman" w:hAnsi="Times New Roman"/>
          <w:color w:val="000000"/>
          <w:sz w:val="28"/>
          <w:szCs w:val="28"/>
          <w:lang w:val="az-Latn-AZ"/>
        </w:rPr>
        <w:t>Apellyasiya instansiyası məhkəməsində baxılan mülki işlər üzrə iddianın qiyməti iki min manatdan, iqtisadi mübahisələrə dair işlər üzrə iddianın qiyməti on min manatdan az olan əmlak xarakterli iddialar üzrə qətnamələrdən kassasiya şikayəti verilə bilməz.”;</w:t>
      </w:r>
    </w:p>
    <w:p w:rsidR="001616E1" w:rsidRPr="00E40CE9" w:rsidRDefault="001616E1" w:rsidP="001616E1">
      <w:pPr>
        <w:pStyle w:val="ListParagraph"/>
        <w:numPr>
          <w:ilvl w:val="1"/>
          <w:numId w:val="1"/>
        </w:numPr>
        <w:spacing w:line="240" w:lineRule="auto"/>
        <w:ind w:right="-2" w:hanging="693"/>
        <w:jc w:val="both"/>
        <w:rPr>
          <w:rFonts w:ascii="Times New Roman" w:hAnsi="Times New Roman"/>
          <w:color w:val="000000"/>
          <w:sz w:val="28"/>
          <w:szCs w:val="28"/>
          <w:lang w:val="az-Latn-AZ"/>
        </w:rPr>
      </w:pPr>
      <w:r w:rsidRPr="00E40CE9">
        <w:rPr>
          <w:rFonts w:ascii="Times New Roman" w:hAnsi="Times New Roman"/>
          <w:color w:val="000000"/>
          <w:sz w:val="28"/>
          <w:szCs w:val="28"/>
          <w:lang w:val="az-Latn-AZ"/>
        </w:rPr>
        <w:t>408.1.1-ci maddədən</w:t>
      </w:r>
      <w:r w:rsidRPr="00E40CE9">
        <w:rPr>
          <w:rFonts w:ascii="Times New Roman" w:hAnsi="Times New Roman"/>
          <w:b/>
          <w:color w:val="000000"/>
          <w:sz w:val="28"/>
          <w:szCs w:val="28"/>
          <w:lang w:val="az-Latn-AZ"/>
        </w:rPr>
        <w:t xml:space="preserve"> </w:t>
      </w:r>
      <w:r w:rsidRPr="00E40CE9">
        <w:rPr>
          <w:rFonts w:ascii="Times New Roman" w:hAnsi="Times New Roman"/>
          <w:color w:val="000000"/>
          <w:sz w:val="28"/>
          <w:szCs w:val="28"/>
          <w:lang w:val="az-Latn-AZ"/>
        </w:rPr>
        <w:t>“</w:t>
      </w:r>
      <w:r w:rsidRPr="00836A3A">
        <w:rPr>
          <w:rFonts w:ascii="Times New Roman" w:hAnsi="Times New Roman"/>
          <w:color w:val="000000"/>
          <w:sz w:val="28"/>
          <w:szCs w:val="28"/>
          <w:lang w:val="az-Latn-AZ"/>
        </w:rPr>
        <w:t>onu imzalamağa</w:t>
      </w:r>
      <w:r w:rsidRPr="00E40CE9">
        <w:rPr>
          <w:rFonts w:ascii="Times New Roman" w:hAnsi="Times New Roman"/>
          <w:color w:val="000000"/>
          <w:sz w:val="28"/>
          <w:szCs w:val="28"/>
          <w:lang w:val="az-Latn-AZ"/>
        </w:rPr>
        <w:t>” sözləri çıxarılsın;</w:t>
      </w:r>
    </w:p>
    <w:p w:rsidR="001616E1" w:rsidRPr="00E40CE9" w:rsidRDefault="001616E1" w:rsidP="001616E1">
      <w:pPr>
        <w:pStyle w:val="ListParagraph"/>
        <w:numPr>
          <w:ilvl w:val="1"/>
          <w:numId w:val="1"/>
        </w:numPr>
        <w:tabs>
          <w:tab w:val="left" w:pos="1276"/>
        </w:tabs>
        <w:spacing w:line="240" w:lineRule="auto"/>
        <w:ind w:left="0" w:right="-2" w:firstLine="567"/>
        <w:jc w:val="both"/>
        <w:rPr>
          <w:rFonts w:ascii="Times New Roman" w:hAnsi="Times New Roman"/>
          <w:color w:val="000000"/>
          <w:sz w:val="28"/>
          <w:szCs w:val="28"/>
          <w:lang w:val="az-Latn-AZ"/>
        </w:rPr>
      </w:pPr>
      <w:r w:rsidRPr="00E40CE9">
        <w:rPr>
          <w:rFonts w:ascii="Times New Roman" w:hAnsi="Times New Roman"/>
          <w:color w:val="000000"/>
          <w:sz w:val="28"/>
          <w:szCs w:val="28"/>
          <w:lang w:val="az-Latn-AZ"/>
        </w:rPr>
        <w:t>415.2-ci maddədə “nümayəndələri” sözündən sonra “və vəkilləri” sözləri əlavə edilsin;</w:t>
      </w:r>
    </w:p>
    <w:p w:rsidR="001616E1" w:rsidRPr="00E40CE9" w:rsidRDefault="001616E1" w:rsidP="001616E1">
      <w:pPr>
        <w:pStyle w:val="ListParagraph"/>
        <w:numPr>
          <w:ilvl w:val="1"/>
          <w:numId w:val="1"/>
        </w:numPr>
        <w:tabs>
          <w:tab w:val="left" w:pos="1276"/>
        </w:tabs>
        <w:spacing w:line="240" w:lineRule="auto"/>
        <w:ind w:left="0" w:right="-2" w:firstLine="567"/>
        <w:jc w:val="both"/>
        <w:rPr>
          <w:rFonts w:ascii="Times New Roman" w:hAnsi="Times New Roman"/>
          <w:color w:val="000000"/>
          <w:sz w:val="28"/>
          <w:szCs w:val="28"/>
          <w:lang w:val="az-Latn-AZ"/>
        </w:rPr>
      </w:pPr>
      <w:r w:rsidRPr="00E40CE9">
        <w:rPr>
          <w:rFonts w:ascii="Times New Roman" w:hAnsi="Times New Roman"/>
          <w:color w:val="000000"/>
          <w:sz w:val="28"/>
          <w:szCs w:val="28"/>
          <w:lang w:val="az-Latn-AZ"/>
        </w:rPr>
        <w:t>415-1.4-cü maddədən birinci cümlə çıxarılsın və ikinci cümlə aşağıdakı redaksiyada verilsin:</w:t>
      </w:r>
    </w:p>
    <w:p w:rsidR="001616E1" w:rsidRPr="00E40CE9" w:rsidRDefault="001616E1" w:rsidP="001616E1">
      <w:pPr>
        <w:spacing w:line="240" w:lineRule="auto"/>
        <w:ind w:right="-2" w:firstLine="567"/>
        <w:jc w:val="both"/>
        <w:rPr>
          <w:rFonts w:ascii="Times New Roman" w:hAnsi="Times New Roman"/>
          <w:color w:val="000000"/>
          <w:sz w:val="28"/>
          <w:szCs w:val="28"/>
          <w:lang w:val="az-Latn-AZ"/>
        </w:rPr>
      </w:pPr>
      <w:r w:rsidRPr="00E40CE9">
        <w:rPr>
          <w:rFonts w:ascii="Times New Roman" w:hAnsi="Times New Roman"/>
          <w:color w:val="000000"/>
          <w:sz w:val="28"/>
          <w:szCs w:val="28"/>
          <w:lang w:val="az-Latn-AZ"/>
        </w:rPr>
        <w:t>“Sonra məhkəmə yerində müşavirə apararaq və ya müşavirə otağında səs çoxluğu ilə qərar qəbul edir.”;</w:t>
      </w:r>
    </w:p>
    <w:p w:rsidR="001616E1" w:rsidRPr="00E40CE9" w:rsidRDefault="001616E1" w:rsidP="001616E1">
      <w:pPr>
        <w:pStyle w:val="ListParagraph"/>
        <w:numPr>
          <w:ilvl w:val="1"/>
          <w:numId w:val="1"/>
        </w:numPr>
        <w:tabs>
          <w:tab w:val="left" w:pos="1276"/>
        </w:tabs>
        <w:spacing w:line="240" w:lineRule="auto"/>
        <w:ind w:left="0" w:right="-2" w:firstLine="567"/>
        <w:jc w:val="both"/>
        <w:rPr>
          <w:rFonts w:ascii="Times New Roman" w:hAnsi="Times New Roman"/>
          <w:color w:val="000000"/>
          <w:sz w:val="28"/>
          <w:szCs w:val="28"/>
          <w:lang w:val="az-Latn-AZ"/>
        </w:rPr>
      </w:pPr>
      <w:r w:rsidRPr="00E40CE9">
        <w:rPr>
          <w:rFonts w:ascii="Times New Roman" w:hAnsi="Times New Roman"/>
          <w:color w:val="000000"/>
          <w:sz w:val="28"/>
          <w:szCs w:val="28"/>
          <w:lang w:val="az-Latn-AZ"/>
        </w:rPr>
        <w:t xml:space="preserve">417.1.6-cı </w:t>
      </w:r>
      <w:r w:rsidRPr="00E40CE9">
        <w:rPr>
          <w:rFonts w:ascii="Times New Roman" w:eastAsia="Times New Roman" w:hAnsi="Times New Roman"/>
          <w:color w:val="000000"/>
          <w:sz w:val="28"/>
          <w:szCs w:val="28"/>
          <w:lang w:val="az-Latn-AZ" w:eastAsia="ru-RU"/>
        </w:rPr>
        <w:t>maddənin sonunda nöqtə işarəsi nöqtəli vergül işarəsi ilə əvəz edilsin və aşağıdakı məzmunda 417.1.7-ci maddə əlavə edilsin:</w:t>
      </w:r>
    </w:p>
    <w:p w:rsidR="001616E1" w:rsidRPr="00E40CE9" w:rsidRDefault="001616E1" w:rsidP="001616E1">
      <w:pPr>
        <w:spacing w:line="240" w:lineRule="auto"/>
        <w:ind w:right="-2" w:firstLine="567"/>
        <w:jc w:val="both"/>
        <w:rPr>
          <w:rFonts w:ascii="Times New Roman" w:hAnsi="Times New Roman"/>
          <w:color w:val="000000"/>
          <w:sz w:val="28"/>
          <w:szCs w:val="28"/>
          <w:lang w:val="az-Latn-AZ"/>
        </w:rPr>
      </w:pPr>
      <w:r w:rsidRPr="00E40CE9">
        <w:rPr>
          <w:rFonts w:ascii="Times New Roman" w:hAnsi="Times New Roman"/>
          <w:color w:val="000000"/>
          <w:sz w:val="28"/>
          <w:szCs w:val="28"/>
          <w:lang w:val="az-Latn-AZ"/>
        </w:rPr>
        <w:t>“417.1.7. kassasiya şikayətinin bu Məcəllənin tələblərinə zidd olaraq icraata qəbul olunması, yaxud da icraata qəbul olunduqdan sonra digər şəxslərin kassasiya şikayəti ilə apellyasiya məhkəməsinə müraciət etməsi müəyyən edilərsə, icraata qəbul qərardadını ləğv edərək işi kassasiya baxışından çıxarmaqla apellyasiya instansiyası məhkəməsinə qaytara bilər.”;</w:t>
      </w:r>
    </w:p>
    <w:p w:rsidR="001616E1" w:rsidRPr="00E40CE9" w:rsidRDefault="001616E1" w:rsidP="001616E1">
      <w:pPr>
        <w:pStyle w:val="ListParagraph"/>
        <w:numPr>
          <w:ilvl w:val="1"/>
          <w:numId w:val="1"/>
        </w:numPr>
        <w:tabs>
          <w:tab w:val="left" w:pos="1276"/>
        </w:tabs>
        <w:spacing w:line="240" w:lineRule="auto"/>
        <w:ind w:left="0" w:right="-2" w:firstLine="567"/>
        <w:jc w:val="both"/>
        <w:rPr>
          <w:rFonts w:ascii="Times New Roman" w:hAnsi="Times New Roman"/>
          <w:color w:val="000000"/>
          <w:sz w:val="28"/>
          <w:szCs w:val="28"/>
          <w:lang w:val="az-Latn-AZ"/>
        </w:rPr>
      </w:pPr>
      <w:r w:rsidRPr="00E40CE9">
        <w:rPr>
          <w:rFonts w:ascii="Times New Roman" w:eastAsia="Times New Roman" w:hAnsi="Times New Roman"/>
          <w:color w:val="000000"/>
          <w:sz w:val="28"/>
          <w:szCs w:val="28"/>
          <w:lang w:val="az-Latn-AZ" w:eastAsia="ru-RU"/>
        </w:rPr>
        <w:t>418-ci maddə üzrə:</w:t>
      </w:r>
    </w:p>
    <w:p w:rsidR="001616E1" w:rsidRPr="00E40CE9" w:rsidRDefault="001616E1" w:rsidP="001616E1">
      <w:pPr>
        <w:pStyle w:val="ListParagraph"/>
        <w:numPr>
          <w:ilvl w:val="2"/>
          <w:numId w:val="1"/>
        </w:numPr>
        <w:tabs>
          <w:tab w:val="left" w:pos="1560"/>
        </w:tabs>
        <w:spacing w:line="240" w:lineRule="auto"/>
        <w:ind w:left="0" w:right="-2" w:firstLine="567"/>
        <w:jc w:val="both"/>
        <w:rPr>
          <w:rFonts w:ascii="Times New Roman" w:hAnsi="Times New Roman"/>
          <w:color w:val="000000"/>
          <w:sz w:val="28"/>
          <w:szCs w:val="28"/>
          <w:lang w:val="az-Latn-AZ"/>
        </w:rPr>
      </w:pPr>
      <w:r w:rsidRPr="00E40CE9">
        <w:rPr>
          <w:rFonts w:ascii="Times New Roman" w:hAnsi="Times New Roman"/>
          <w:color w:val="000000"/>
          <w:sz w:val="28"/>
          <w:szCs w:val="28"/>
          <w:lang w:val="az-Latn-AZ"/>
        </w:rPr>
        <w:t xml:space="preserve">418.4.8-ci </w:t>
      </w:r>
      <w:r w:rsidRPr="00E40CE9">
        <w:rPr>
          <w:rFonts w:ascii="Times New Roman" w:eastAsia="Times New Roman" w:hAnsi="Times New Roman"/>
          <w:color w:val="000000"/>
          <w:sz w:val="28"/>
          <w:szCs w:val="28"/>
          <w:lang w:val="az-Latn-AZ" w:eastAsia="ru-RU"/>
        </w:rPr>
        <w:t>maddənin sonunda nöqtə işarəsi nöqtəli vergül işarəsi ilə əvəz edilsin və aşağıdakı məzmunda 418.4.9-cu maddə əlavə edilsin:</w:t>
      </w:r>
    </w:p>
    <w:p w:rsidR="001616E1" w:rsidRPr="00E40CE9" w:rsidRDefault="001616E1" w:rsidP="001616E1">
      <w:pPr>
        <w:spacing w:line="240" w:lineRule="auto"/>
        <w:ind w:right="-2" w:firstLine="567"/>
        <w:jc w:val="both"/>
        <w:rPr>
          <w:rFonts w:ascii="Times New Roman" w:hAnsi="Times New Roman"/>
          <w:color w:val="000000"/>
          <w:sz w:val="28"/>
          <w:szCs w:val="28"/>
          <w:lang w:val="az-Latn-AZ"/>
        </w:rPr>
      </w:pPr>
      <w:r w:rsidRPr="00E40CE9">
        <w:rPr>
          <w:rFonts w:ascii="Times New Roman" w:hAnsi="Times New Roman"/>
          <w:color w:val="000000"/>
          <w:sz w:val="28"/>
          <w:szCs w:val="28"/>
          <w:lang w:val="az-Latn-AZ"/>
        </w:rPr>
        <w:t>“418.4.9. işə məhkəmə aidiyyəti qaydalarının pozulması ilə baxılmışsa.”;</w:t>
      </w:r>
    </w:p>
    <w:p w:rsidR="001616E1" w:rsidRPr="00E40CE9" w:rsidRDefault="001616E1" w:rsidP="001616E1">
      <w:pPr>
        <w:pStyle w:val="ListParagraph"/>
        <w:numPr>
          <w:ilvl w:val="2"/>
          <w:numId w:val="1"/>
        </w:numPr>
        <w:tabs>
          <w:tab w:val="left" w:pos="1560"/>
        </w:tabs>
        <w:spacing w:line="240" w:lineRule="auto"/>
        <w:ind w:left="0" w:right="-2" w:firstLine="567"/>
        <w:jc w:val="both"/>
        <w:rPr>
          <w:rFonts w:ascii="Times New Roman" w:hAnsi="Times New Roman"/>
          <w:color w:val="000000"/>
          <w:sz w:val="28"/>
          <w:szCs w:val="28"/>
          <w:lang w:val="az-Latn-AZ"/>
        </w:rPr>
      </w:pPr>
      <w:r w:rsidRPr="00E40CE9">
        <w:rPr>
          <w:rFonts w:ascii="Times New Roman" w:hAnsi="Times New Roman"/>
          <w:color w:val="000000"/>
          <w:sz w:val="28"/>
          <w:szCs w:val="28"/>
          <w:lang w:val="az-Latn-AZ"/>
        </w:rPr>
        <w:t>418.5.-ci maddədə “418.4.6-cı” sözləri “418.4.6-418.4.9-cu” sözləri ilə əvəz edilsin;</w:t>
      </w:r>
    </w:p>
    <w:p w:rsidR="001616E1" w:rsidRPr="00E40CE9" w:rsidRDefault="001616E1" w:rsidP="001616E1">
      <w:pPr>
        <w:pStyle w:val="ListParagraph"/>
        <w:numPr>
          <w:ilvl w:val="1"/>
          <w:numId w:val="1"/>
        </w:numPr>
        <w:tabs>
          <w:tab w:val="left" w:pos="1276"/>
        </w:tabs>
        <w:spacing w:line="240" w:lineRule="auto"/>
        <w:ind w:left="0" w:right="-2" w:firstLine="567"/>
        <w:jc w:val="both"/>
        <w:rPr>
          <w:rFonts w:ascii="Times New Roman" w:hAnsi="Times New Roman"/>
          <w:color w:val="000000"/>
          <w:sz w:val="28"/>
          <w:szCs w:val="28"/>
          <w:lang w:val="az-Latn-AZ"/>
        </w:rPr>
      </w:pPr>
      <w:r w:rsidRPr="00E40CE9">
        <w:rPr>
          <w:rFonts w:ascii="Times New Roman" w:hAnsi="Times New Roman"/>
          <w:color w:val="000000"/>
          <w:sz w:val="28"/>
          <w:szCs w:val="28"/>
          <w:lang w:val="az-Latn-AZ"/>
        </w:rPr>
        <w:t xml:space="preserve">424.2.4-cü </w:t>
      </w:r>
      <w:r w:rsidRPr="00E40CE9">
        <w:rPr>
          <w:rFonts w:ascii="Times New Roman" w:eastAsia="Times New Roman" w:hAnsi="Times New Roman"/>
          <w:color w:val="000000"/>
          <w:sz w:val="28"/>
          <w:szCs w:val="28"/>
          <w:lang w:val="az-Latn-AZ" w:eastAsia="ru-RU"/>
        </w:rPr>
        <w:t>maddənin sonunda nöqtə işarəsi nöqtəli vergül işarəsi ilə əvəz edilsin və aşağıdakı məzmunda 424.2.5-ci maddə əlavə edilsin:</w:t>
      </w:r>
    </w:p>
    <w:p w:rsidR="001616E1" w:rsidRPr="00E40CE9" w:rsidRDefault="001616E1" w:rsidP="001616E1">
      <w:pPr>
        <w:spacing w:line="240" w:lineRule="auto"/>
        <w:ind w:right="-2" w:firstLine="567"/>
        <w:jc w:val="both"/>
        <w:rPr>
          <w:rFonts w:ascii="Times New Roman" w:hAnsi="Times New Roman"/>
          <w:color w:val="000000"/>
          <w:sz w:val="28"/>
          <w:szCs w:val="28"/>
          <w:lang w:val="az-Latn-AZ"/>
        </w:rPr>
      </w:pPr>
      <w:r w:rsidRPr="00E40CE9">
        <w:rPr>
          <w:rFonts w:ascii="Times New Roman" w:hAnsi="Times New Roman"/>
          <w:color w:val="000000"/>
          <w:sz w:val="28"/>
          <w:szCs w:val="28"/>
          <w:lang w:val="az-Latn-AZ"/>
        </w:rPr>
        <w:t>“424.2.5. işə məhkəmə aidiyyəti qaydalarının pozulması ilə baxılmışsa.”;</w:t>
      </w:r>
    </w:p>
    <w:p w:rsidR="001616E1" w:rsidRPr="00E40CE9" w:rsidRDefault="001616E1" w:rsidP="001616E1">
      <w:pPr>
        <w:pStyle w:val="ListParagraph"/>
        <w:numPr>
          <w:ilvl w:val="1"/>
          <w:numId w:val="1"/>
        </w:numPr>
        <w:tabs>
          <w:tab w:val="left" w:pos="1276"/>
        </w:tabs>
        <w:spacing w:line="240" w:lineRule="auto"/>
        <w:ind w:left="0" w:right="-2" w:firstLine="567"/>
        <w:jc w:val="both"/>
        <w:rPr>
          <w:rFonts w:ascii="Times New Roman" w:hAnsi="Times New Roman"/>
          <w:color w:val="000000"/>
          <w:sz w:val="28"/>
          <w:szCs w:val="28"/>
          <w:lang w:val="az-Latn-AZ"/>
        </w:rPr>
      </w:pPr>
      <w:r w:rsidRPr="00E40CE9">
        <w:rPr>
          <w:rFonts w:ascii="Times New Roman" w:eastAsia="Times New Roman" w:hAnsi="Times New Roman"/>
          <w:color w:val="000000"/>
          <w:sz w:val="28"/>
          <w:szCs w:val="28"/>
          <w:lang w:val="az-Latn-AZ" w:eastAsia="ru-RU"/>
        </w:rPr>
        <w:t>429.0.3-cü maddədə “</w:t>
      </w:r>
      <w:r w:rsidRPr="00E40CE9">
        <w:rPr>
          <w:rFonts w:ascii="Times New Roman" w:hAnsi="Times New Roman"/>
          <w:color w:val="000000"/>
          <w:sz w:val="28"/>
          <w:szCs w:val="28"/>
          <w:lang w:val="az-Latn-AZ"/>
        </w:rPr>
        <w:t>işi” sözündən sonra “kassasiya və ya</w:t>
      </w:r>
      <w:r w:rsidRPr="00E40CE9">
        <w:rPr>
          <w:rFonts w:ascii="Times New Roman" w:eastAsia="Times New Roman" w:hAnsi="Times New Roman"/>
          <w:color w:val="000000"/>
          <w:sz w:val="28"/>
          <w:szCs w:val="28"/>
          <w:lang w:val="az-Latn-AZ" w:eastAsia="ru-RU"/>
        </w:rPr>
        <w:t>” sözləri əlavə edilsin;</w:t>
      </w:r>
    </w:p>
    <w:p w:rsidR="001616E1" w:rsidRPr="00E40CE9" w:rsidRDefault="001616E1" w:rsidP="001616E1">
      <w:pPr>
        <w:pStyle w:val="ListParagraph"/>
        <w:numPr>
          <w:ilvl w:val="1"/>
          <w:numId w:val="1"/>
        </w:numPr>
        <w:tabs>
          <w:tab w:val="left" w:pos="1276"/>
        </w:tabs>
        <w:spacing w:line="240" w:lineRule="auto"/>
        <w:ind w:left="0" w:right="-2" w:firstLine="567"/>
        <w:jc w:val="both"/>
        <w:rPr>
          <w:rFonts w:ascii="Times New Roman" w:hAnsi="Times New Roman"/>
          <w:color w:val="000000"/>
          <w:sz w:val="28"/>
          <w:szCs w:val="28"/>
          <w:lang w:val="az-Latn-AZ"/>
        </w:rPr>
      </w:pPr>
      <w:r w:rsidRPr="00E40CE9">
        <w:rPr>
          <w:rFonts w:ascii="Times New Roman" w:hAnsi="Times New Roman"/>
          <w:iCs/>
          <w:color w:val="000000"/>
          <w:sz w:val="28"/>
          <w:szCs w:val="28"/>
          <w:lang w:val="az-Latn-AZ"/>
        </w:rPr>
        <w:t>431-4-cü maddə üzrə:</w:t>
      </w:r>
    </w:p>
    <w:p w:rsidR="001616E1" w:rsidRPr="00E40CE9" w:rsidRDefault="001616E1" w:rsidP="001616E1">
      <w:pPr>
        <w:pStyle w:val="ListParagraph"/>
        <w:numPr>
          <w:ilvl w:val="2"/>
          <w:numId w:val="1"/>
        </w:numPr>
        <w:tabs>
          <w:tab w:val="left" w:pos="1560"/>
        </w:tabs>
        <w:spacing w:line="240" w:lineRule="auto"/>
        <w:ind w:left="0" w:right="-2" w:firstLine="567"/>
        <w:jc w:val="both"/>
        <w:rPr>
          <w:rFonts w:ascii="Times New Roman" w:eastAsia="Times New Roman" w:hAnsi="Times New Roman"/>
          <w:color w:val="000000"/>
          <w:sz w:val="28"/>
          <w:szCs w:val="28"/>
          <w:lang w:val="az-Latn-AZ" w:eastAsia="ru-RU"/>
        </w:rPr>
      </w:pPr>
      <w:r w:rsidRPr="00E40CE9">
        <w:rPr>
          <w:rFonts w:ascii="Times New Roman" w:hAnsi="Times New Roman"/>
          <w:iCs/>
          <w:color w:val="000000"/>
          <w:sz w:val="28"/>
          <w:szCs w:val="28"/>
          <w:lang w:val="az-Latn-AZ"/>
        </w:rPr>
        <w:t xml:space="preserve">431-4.2.1-ci və 431-4.3.1-ci maddələrdə </w:t>
      </w:r>
      <w:r w:rsidRPr="00E40CE9">
        <w:rPr>
          <w:rFonts w:ascii="Times New Roman" w:eastAsia="Times New Roman" w:hAnsi="Times New Roman"/>
          <w:color w:val="000000"/>
          <w:sz w:val="28"/>
          <w:szCs w:val="28"/>
          <w:lang w:val="az-Latn-AZ" w:eastAsia="ru-RU"/>
        </w:rPr>
        <w:t>“</w:t>
      </w:r>
      <w:r w:rsidRPr="00E40CE9">
        <w:rPr>
          <w:rFonts w:ascii="Times New Roman" w:hAnsi="Times New Roman"/>
          <w:color w:val="000000"/>
          <w:sz w:val="28"/>
          <w:szCs w:val="28"/>
          <w:lang w:val="az-Latn-AZ"/>
        </w:rPr>
        <w:t>işin” sözündən sonra “kassasiya və ya</w:t>
      </w:r>
      <w:r w:rsidRPr="00E40CE9">
        <w:rPr>
          <w:rFonts w:ascii="Times New Roman" w:eastAsia="Times New Roman" w:hAnsi="Times New Roman"/>
          <w:color w:val="000000"/>
          <w:sz w:val="28"/>
          <w:szCs w:val="28"/>
          <w:lang w:val="az-Latn-AZ" w:eastAsia="ru-RU"/>
        </w:rPr>
        <w:t>” sözləri əlavə edilsin;</w:t>
      </w:r>
    </w:p>
    <w:p w:rsidR="001616E1" w:rsidRPr="00E40CE9" w:rsidRDefault="001616E1" w:rsidP="001616E1">
      <w:pPr>
        <w:pStyle w:val="ListParagraph"/>
        <w:numPr>
          <w:ilvl w:val="2"/>
          <w:numId w:val="1"/>
        </w:numPr>
        <w:tabs>
          <w:tab w:val="left" w:pos="1560"/>
        </w:tabs>
        <w:spacing w:line="240" w:lineRule="auto"/>
        <w:ind w:left="0" w:right="-2" w:firstLine="567"/>
        <w:jc w:val="both"/>
        <w:rPr>
          <w:rFonts w:ascii="Times New Roman" w:hAnsi="Times New Roman"/>
          <w:color w:val="000000"/>
          <w:sz w:val="28"/>
          <w:szCs w:val="28"/>
          <w:lang w:val="az-Latn-AZ"/>
        </w:rPr>
      </w:pPr>
      <w:r w:rsidRPr="00E40CE9">
        <w:rPr>
          <w:rFonts w:ascii="Times New Roman" w:hAnsi="Times New Roman"/>
          <w:iCs/>
          <w:color w:val="000000"/>
          <w:sz w:val="28"/>
          <w:szCs w:val="28"/>
          <w:lang w:val="az-Latn-AZ"/>
        </w:rPr>
        <w:t xml:space="preserve">431-4.3.4-cü </w:t>
      </w:r>
      <w:r w:rsidRPr="00E40CE9">
        <w:rPr>
          <w:rFonts w:ascii="Times New Roman" w:eastAsia="Times New Roman" w:hAnsi="Times New Roman"/>
          <w:color w:val="000000"/>
          <w:sz w:val="28"/>
          <w:szCs w:val="28"/>
          <w:lang w:val="az-Latn-AZ" w:eastAsia="ru-RU"/>
        </w:rPr>
        <w:t xml:space="preserve">maddənin sonunda nöqtə işarəsi nöqtəli vergül işarəsi ilə əvəz edilsin və aşağıdakı məzmunda </w:t>
      </w:r>
      <w:r w:rsidRPr="00E40CE9">
        <w:rPr>
          <w:rFonts w:ascii="Times New Roman" w:hAnsi="Times New Roman"/>
          <w:iCs/>
          <w:color w:val="000000"/>
          <w:sz w:val="28"/>
          <w:szCs w:val="28"/>
          <w:lang w:val="az-Latn-AZ"/>
        </w:rPr>
        <w:t>431-4.3.5</w:t>
      </w:r>
      <w:r w:rsidRPr="00E40CE9">
        <w:rPr>
          <w:rFonts w:ascii="Times New Roman" w:eastAsia="Times New Roman" w:hAnsi="Times New Roman"/>
          <w:color w:val="000000"/>
          <w:sz w:val="28"/>
          <w:szCs w:val="28"/>
          <w:lang w:val="az-Latn-AZ" w:eastAsia="ru-RU"/>
        </w:rPr>
        <w:t xml:space="preserve">-ci və </w:t>
      </w:r>
      <w:r w:rsidRPr="00E40CE9">
        <w:rPr>
          <w:rFonts w:ascii="Times New Roman" w:hAnsi="Times New Roman"/>
          <w:iCs/>
          <w:color w:val="000000"/>
          <w:sz w:val="28"/>
          <w:szCs w:val="28"/>
          <w:lang w:val="az-Latn-AZ"/>
        </w:rPr>
        <w:t xml:space="preserve">431-4.3.6-cı </w:t>
      </w:r>
      <w:r w:rsidRPr="00E40CE9">
        <w:rPr>
          <w:rFonts w:ascii="Times New Roman" w:eastAsia="Times New Roman" w:hAnsi="Times New Roman"/>
          <w:color w:val="000000"/>
          <w:sz w:val="28"/>
          <w:szCs w:val="28"/>
          <w:lang w:val="az-Latn-AZ" w:eastAsia="ru-RU"/>
        </w:rPr>
        <w:t>maddələr əlavə edilsin:</w:t>
      </w:r>
    </w:p>
    <w:p w:rsidR="001616E1" w:rsidRPr="00E40CE9" w:rsidRDefault="001616E1" w:rsidP="001616E1">
      <w:pPr>
        <w:spacing w:line="240" w:lineRule="auto"/>
        <w:ind w:right="-2" w:firstLine="567"/>
        <w:jc w:val="both"/>
        <w:rPr>
          <w:rFonts w:ascii="Times New Roman" w:hAnsi="Times New Roman"/>
          <w:color w:val="000000"/>
          <w:sz w:val="28"/>
          <w:szCs w:val="28"/>
          <w:lang w:val="az-Latn-AZ"/>
        </w:rPr>
      </w:pPr>
      <w:r w:rsidRPr="00E40CE9">
        <w:rPr>
          <w:rFonts w:ascii="Times New Roman" w:hAnsi="Times New Roman"/>
          <w:color w:val="000000"/>
          <w:sz w:val="28"/>
          <w:szCs w:val="28"/>
          <w:lang w:val="az-Latn-AZ"/>
        </w:rPr>
        <w:t>“431-4.3.5. iş üzrə qəbul edilmiş məhkəmə aktlarının ləğv edilməsi və işin icraatına xitam verilməsi barədə;</w:t>
      </w:r>
    </w:p>
    <w:p w:rsidR="001616E1" w:rsidRPr="00E40CE9" w:rsidRDefault="001616E1" w:rsidP="001616E1">
      <w:pPr>
        <w:spacing w:line="240" w:lineRule="auto"/>
        <w:ind w:right="-2" w:firstLine="567"/>
        <w:jc w:val="both"/>
        <w:rPr>
          <w:rFonts w:ascii="Times New Roman" w:hAnsi="Times New Roman"/>
          <w:color w:val="000000"/>
          <w:sz w:val="28"/>
          <w:szCs w:val="28"/>
          <w:lang w:val="az-Latn-AZ"/>
        </w:rPr>
      </w:pPr>
      <w:r w:rsidRPr="00E40CE9">
        <w:rPr>
          <w:rFonts w:ascii="Times New Roman" w:hAnsi="Times New Roman"/>
          <w:color w:val="000000"/>
          <w:sz w:val="28"/>
          <w:szCs w:val="28"/>
          <w:lang w:val="az-Latn-AZ"/>
        </w:rPr>
        <w:t>431-4.3.6. İnsan Hüquqları üzrə Avropa Məhkəməsinin qərarındakı müddəaların nəzərə alınması və (və ya) icrası barədə.”.</w:t>
      </w:r>
    </w:p>
    <w:p w:rsidR="001616E1" w:rsidRPr="00E40CE9" w:rsidRDefault="001616E1" w:rsidP="001616E1">
      <w:pPr>
        <w:spacing w:line="240" w:lineRule="auto"/>
        <w:ind w:right="-2" w:firstLine="567"/>
        <w:jc w:val="both"/>
        <w:rPr>
          <w:rFonts w:ascii="Times New Roman" w:eastAsia="Times New Roman" w:hAnsi="Times New Roman"/>
          <w:color w:val="000000"/>
          <w:sz w:val="28"/>
          <w:szCs w:val="28"/>
          <w:lang w:val="az-Latn-AZ" w:eastAsia="ru-RU"/>
        </w:rPr>
      </w:pPr>
    </w:p>
    <w:p w:rsidR="001616E1" w:rsidRPr="00E40CE9" w:rsidRDefault="001616E1" w:rsidP="001616E1">
      <w:pPr>
        <w:spacing w:line="240" w:lineRule="auto"/>
        <w:ind w:right="-2" w:firstLine="567"/>
        <w:jc w:val="both"/>
        <w:rPr>
          <w:rFonts w:ascii="Times New Roman" w:hAnsi="Times New Roman"/>
          <w:b/>
          <w:bCs/>
          <w:color w:val="000000"/>
          <w:sz w:val="28"/>
          <w:szCs w:val="28"/>
          <w:lang w:val="az-Latn-AZ" w:eastAsia="ru-RU"/>
        </w:rPr>
      </w:pPr>
      <w:r w:rsidRPr="00E40CE9">
        <w:rPr>
          <w:rFonts w:ascii="Times New Roman" w:hAnsi="Times New Roman"/>
          <w:b/>
          <w:bCs/>
          <w:color w:val="000000"/>
          <w:sz w:val="28"/>
          <w:szCs w:val="28"/>
          <w:lang w:val="az-Latn-AZ" w:eastAsia="ru-RU"/>
        </w:rPr>
        <w:lastRenderedPageBreak/>
        <w:t>Maddə 2. Keçid müddəaları</w:t>
      </w:r>
    </w:p>
    <w:p w:rsidR="001616E1" w:rsidRPr="00E40CE9" w:rsidRDefault="001616E1" w:rsidP="001616E1">
      <w:pPr>
        <w:spacing w:line="240" w:lineRule="auto"/>
        <w:ind w:right="-2" w:firstLine="567"/>
        <w:jc w:val="both"/>
        <w:rPr>
          <w:rFonts w:ascii="Times New Roman" w:hAnsi="Times New Roman"/>
          <w:b/>
          <w:bCs/>
          <w:color w:val="000000"/>
          <w:sz w:val="28"/>
          <w:szCs w:val="28"/>
          <w:lang w:val="az-Latn-AZ" w:eastAsia="ru-RU"/>
        </w:rPr>
      </w:pPr>
    </w:p>
    <w:p w:rsidR="001616E1" w:rsidRPr="00E40CE9" w:rsidRDefault="001616E1" w:rsidP="001616E1">
      <w:pPr>
        <w:pStyle w:val="10"/>
        <w:keepNext/>
        <w:keepLines/>
        <w:numPr>
          <w:ilvl w:val="1"/>
          <w:numId w:val="2"/>
        </w:numPr>
        <w:shd w:val="clear" w:color="auto" w:fill="auto"/>
        <w:tabs>
          <w:tab w:val="left" w:pos="1134"/>
        </w:tabs>
        <w:spacing w:after="0" w:line="240" w:lineRule="auto"/>
        <w:ind w:left="0" w:right="-2" w:firstLine="567"/>
        <w:jc w:val="both"/>
        <w:rPr>
          <w:rFonts w:eastAsia="MS Mincho"/>
          <w:b w:val="0"/>
          <w:color w:val="000000"/>
          <w:sz w:val="28"/>
          <w:szCs w:val="28"/>
          <w:lang w:eastAsia="ru-RU"/>
        </w:rPr>
      </w:pPr>
      <w:r w:rsidRPr="00E40CE9">
        <w:rPr>
          <w:rFonts w:eastAsia="MS Mincho"/>
          <w:b w:val="0"/>
          <w:color w:val="000000"/>
          <w:sz w:val="28"/>
          <w:szCs w:val="28"/>
          <w:lang w:eastAsia="ru-RU"/>
        </w:rPr>
        <w:t>Bu Qanun</w:t>
      </w:r>
      <w:r w:rsidRPr="00E40CE9">
        <w:rPr>
          <w:b w:val="0"/>
          <w:color w:val="000000"/>
          <w:sz w:val="28"/>
          <w:szCs w:val="28"/>
        </w:rPr>
        <w:t xml:space="preserve"> </w:t>
      </w:r>
      <w:r w:rsidRPr="00E40CE9">
        <w:rPr>
          <w:rFonts w:eastAsia="MS Mincho"/>
          <w:b w:val="0"/>
          <w:color w:val="000000"/>
          <w:sz w:val="28"/>
          <w:szCs w:val="28"/>
          <w:lang w:eastAsia="ru-RU"/>
        </w:rPr>
        <w:t xml:space="preserve">2018-ci il yanvarın 1-dən qüvvəyə minir. </w:t>
      </w:r>
    </w:p>
    <w:p w:rsidR="001616E1" w:rsidRPr="00E40CE9" w:rsidRDefault="001616E1" w:rsidP="001616E1">
      <w:pPr>
        <w:pStyle w:val="10"/>
        <w:keepNext/>
        <w:keepLines/>
        <w:numPr>
          <w:ilvl w:val="1"/>
          <w:numId w:val="2"/>
        </w:numPr>
        <w:shd w:val="clear" w:color="auto" w:fill="auto"/>
        <w:tabs>
          <w:tab w:val="left" w:pos="1134"/>
        </w:tabs>
        <w:spacing w:after="0" w:line="240" w:lineRule="auto"/>
        <w:ind w:left="0" w:right="-2" w:firstLine="567"/>
        <w:jc w:val="both"/>
        <w:rPr>
          <w:rFonts w:eastAsia="MS Mincho"/>
          <w:b w:val="0"/>
          <w:color w:val="000000"/>
          <w:sz w:val="28"/>
          <w:szCs w:val="28"/>
          <w:lang w:eastAsia="ru-RU"/>
        </w:rPr>
      </w:pPr>
      <w:r w:rsidRPr="00836A3A">
        <w:rPr>
          <w:b w:val="0"/>
          <w:sz w:val="28"/>
          <w:szCs w:val="28"/>
        </w:rPr>
        <w:t>Bu Qanunun 1.4</w:t>
      </w:r>
      <w:r>
        <w:rPr>
          <w:b w:val="0"/>
          <w:sz w:val="28"/>
          <w:szCs w:val="28"/>
        </w:rPr>
        <w:t>-</w:t>
      </w:r>
      <w:r w:rsidRPr="00836A3A">
        <w:rPr>
          <w:b w:val="0"/>
          <w:sz w:val="28"/>
          <w:szCs w:val="28"/>
        </w:rPr>
        <w:t xml:space="preserve">1.6-cı maddələri məhkəmələrdə baxılmaqda olan işlər üzrə nümayəndə qismində iştirak edən şəxslərə həmin işlər müvafiq instansiya məhkəmələrində mahiyyəti üzrə həll edilənədək şamil olunmur.  </w:t>
      </w:r>
    </w:p>
    <w:p w:rsidR="001616E1" w:rsidRPr="00E40CE9" w:rsidRDefault="001616E1" w:rsidP="001616E1">
      <w:pPr>
        <w:spacing w:before="80" w:after="80" w:line="240" w:lineRule="auto"/>
        <w:ind w:left="426" w:right="-2"/>
        <w:jc w:val="both"/>
        <w:rPr>
          <w:rFonts w:ascii="Times New Roman" w:hAnsi="Times New Roman"/>
          <w:color w:val="000000"/>
          <w:sz w:val="28"/>
          <w:szCs w:val="28"/>
          <w:lang w:val="az-Latn-AZ" w:eastAsia="ru-RU"/>
        </w:rPr>
      </w:pPr>
    </w:p>
    <w:p w:rsidR="001616E1" w:rsidRPr="006B56BA" w:rsidRDefault="001616E1" w:rsidP="001616E1">
      <w:pPr>
        <w:spacing w:line="240" w:lineRule="auto"/>
        <w:ind w:right="-2" w:firstLine="426"/>
        <w:jc w:val="both"/>
        <w:rPr>
          <w:rFonts w:ascii="Times New Roman" w:hAnsi="Times New Roman"/>
          <w:sz w:val="28"/>
          <w:szCs w:val="28"/>
          <w:lang w:val="az-Latn-AZ"/>
        </w:rPr>
      </w:pPr>
    </w:p>
    <w:p w:rsidR="001616E1" w:rsidRPr="006B56BA" w:rsidRDefault="001616E1" w:rsidP="001616E1">
      <w:pPr>
        <w:spacing w:line="240" w:lineRule="auto"/>
        <w:ind w:right="-2" w:firstLine="426"/>
        <w:jc w:val="both"/>
        <w:rPr>
          <w:rFonts w:ascii="Times New Roman" w:hAnsi="Times New Roman"/>
          <w:sz w:val="28"/>
          <w:szCs w:val="28"/>
          <w:lang w:val="az-Latn-AZ"/>
        </w:rPr>
      </w:pPr>
    </w:p>
    <w:p w:rsidR="001616E1" w:rsidRPr="006B56BA" w:rsidRDefault="001616E1" w:rsidP="001616E1">
      <w:pPr>
        <w:spacing w:line="240" w:lineRule="auto"/>
        <w:ind w:right="-2" w:firstLine="426"/>
        <w:jc w:val="both"/>
        <w:rPr>
          <w:rFonts w:ascii="Times New Roman" w:hAnsi="Times New Roman"/>
          <w:sz w:val="28"/>
          <w:szCs w:val="28"/>
          <w:lang w:val="az-Latn-AZ"/>
        </w:rPr>
      </w:pPr>
    </w:p>
    <w:p w:rsidR="001616E1" w:rsidRPr="006B56BA" w:rsidRDefault="001616E1" w:rsidP="001616E1">
      <w:pPr>
        <w:spacing w:line="240" w:lineRule="auto"/>
        <w:ind w:right="-2" w:firstLine="426"/>
        <w:jc w:val="both"/>
        <w:rPr>
          <w:rFonts w:ascii="Times New Roman" w:hAnsi="Times New Roman"/>
          <w:sz w:val="28"/>
          <w:szCs w:val="28"/>
          <w:lang w:val="az-Latn-AZ"/>
        </w:rPr>
      </w:pPr>
    </w:p>
    <w:p w:rsidR="001616E1" w:rsidRPr="006B56BA" w:rsidRDefault="001616E1" w:rsidP="001616E1">
      <w:pPr>
        <w:pStyle w:val="PlainText"/>
        <w:tabs>
          <w:tab w:val="left" w:pos="0"/>
          <w:tab w:val="left" w:pos="851"/>
        </w:tabs>
        <w:ind w:right="-2" w:firstLine="426"/>
        <w:jc w:val="both"/>
        <w:rPr>
          <w:rFonts w:ascii="Times New Roman" w:hAnsi="Times New Roman"/>
          <w:b/>
          <w:sz w:val="28"/>
          <w:szCs w:val="28"/>
        </w:rPr>
      </w:pPr>
      <w:r w:rsidRPr="006B56BA">
        <w:rPr>
          <w:rFonts w:ascii="Times New Roman" w:hAnsi="Times New Roman"/>
          <w:b/>
          <w:sz w:val="28"/>
          <w:szCs w:val="28"/>
        </w:rPr>
        <w:tab/>
      </w:r>
      <w:r w:rsidRPr="006B56BA">
        <w:rPr>
          <w:rFonts w:ascii="Times New Roman" w:hAnsi="Times New Roman"/>
          <w:b/>
          <w:sz w:val="28"/>
          <w:szCs w:val="28"/>
        </w:rPr>
        <w:tab/>
      </w:r>
      <w:r w:rsidRPr="006B56BA">
        <w:rPr>
          <w:rFonts w:ascii="Times New Roman" w:hAnsi="Times New Roman"/>
          <w:b/>
          <w:sz w:val="28"/>
          <w:szCs w:val="28"/>
        </w:rPr>
        <w:tab/>
      </w:r>
      <w:r w:rsidRPr="006B56BA">
        <w:rPr>
          <w:rFonts w:ascii="Times New Roman" w:hAnsi="Times New Roman"/>
          <w:b/>
          <w:sz w:val="28"/>
          <w:szCs w:val="28"/>
        </w:rPr>
        <w:tab/>
      </w:r>
      <w:r w:rsidRPr="006B56BA">
        <w:rPr>
          <w:rFonts w:ascii="Times New Roman" w:hAnsi="Times New Roman"/>
          <w:b/>
          <w:sz w:val="28"/>
          <w:szCs w:val="28"/>
        </w:rPr>
        <w:tab/>
      </w:r>
      <w:r w:rsidRPr="006B56BA">
        <w:rPr>
          <w:rFonts w:ascii="Times New Roman" w:hAnsi="Times New Roman"/>
          <w:b/>
          <w:sz w:val="28"/>
          <w:szCs w:val="28"/>
        </w:rPr>
        <w:tab/>
      </w:r>
      <w:r w:rsidRPr="006B56BA">
        <w:rPr>
          <w:rFonts w:ascii="Times New Roman" w:hAnsi="Times New Roman"/>
          <w:b/>
          <w:sz w:val="28"/>
          <w:szCs w:val="28"/>
        </w:rPr>
        <w:tab/>
      </w:r>
      <w:r w:rsidRPr="006B56BA">
        <w:rPr>
          <w:rFonts w:ascii="Times New Roman" w:hAnsi="Times New Roman"/>
          <w:b/>
          <w:sz w:val="28"/>
          <w:szCs w:val="28"/>
        </w:rPr>
        <w:tab/>
        <w:t xml:space="preserve">       </w:t>
      </w:r>
      <w:r>
        <w:rPr>
          <w:rFonts w:ascii="Times New Roman" w:hAnsi="Times New Roman"/>
          <w:b/>
          <w:sz w:val="28"/>
          <w:szCs w:val="28"/>
        </w:rPr>
        <w:t xml:space="preserve">  </w:t>
      </w:r>
      <w:r w:rsidRPr="006B56BA">
        <w:rPr>
          <w:rFonts w:ascii="Times New Roman" w:hAnsi="Times New Roman"/>
          <w:b/>
          <w:sz w:val="28"/>
          <w:szCs w:val="28"/>
        </w:rPr>
        <w:t>İlham Əliyev</w:t>
      </w:r>
    </w:p>
    <w:p w:rsidR="001616E1" w:rsidRDefault="001616E1" w:rsidP="001616E1">
      <w:pPr>
        <w:pStyle w:val="PlainText"/>
        <w:tabs>
          <w:tab w:val="left" w:pos="851"/>
        </w:tabs>
        <w:ind w:left="3828" w:right="-2" w:firstLine="426"/>
        <w:jc w:val="both"/>
        <w:rPr>
          <w:rFonts w:ascii="Times New Roman" w:hAnsi="Times New Roman"/>
          <w:b/>
          <w:sz w:val="28"/>
          <w:szCs w:val="28"/>
        </w:rPr>
      </w:pPr>
      <w:r w:rsidRPr="006B56BA">
        <w:rPr>
          <w:rFonts w:ascii="Times New Roman" w:hAnsi="Times New Roman"/>
          <w:b/>
          <w:sz w:val="28"/>
          <w:szCs w:val="28"/>
        </w:rPr>
        <w:t xml:space="preserve">     Azərbaycan Respublikasının Prezidenti </w:t>
      </w:r>
    </w:p>
    <w:p w:rsidR="001616E1" w:rsidRDefault="001616E1" w:rsidP="001616E1">
      <w:pPr>
        <w:pStyle w:val="PlainText"/>
        <w:tabs>
          <w:tab w:val="left" w:pos="851"/>
        </w:tabs>
        <w:ind w:right="-2"/>
        <w:jc w:val="both"/>
        <w:rPr>
          <w:rFonts w:ascii="Times New Roman" w:hAnsi="Times New Roman"/>
          <w:b/>
          <w:sz w:val="28"/>
          <w:szCs w:val="28"/>
        </w:rPr>
      </w:pPr>
    </w:p>
    <w:p w:rsidR="001616E1" w:rsidRDefault="001616E1" w:rsidP="001616E1">
      <w:pPr>
        <w:pStyle w:val="PlainText"/>
        <w:tabs>
          <w:tab w:val="left" w:pos="851"/>
        </w:tabs>
        <w:ind w:right="-2"/>
        <w:jc w:val="both"/>
        <w:rPr>
          <w:rFonts w:ascii="Times New Roman" w:hAnsi="Times New Roman"/>
          <w:sz w:val="28"/>
          <w:szCs w:val="28"/>
        </w:rPr>
      </w:pPr>
    </w:p>
    <w:p w:rsidR="001616E1" w:rsidRPr="006B56BA" w:rsidRDefault="001616E1" w:rsidP="001616E1">
      <w:pPr>
        <w:pStyle w:val="PlainText"/>
        <w:tabs>
          <w:tab w:val="left" w:pos="851"/>
        </w:tabs>
        <w:ind w:right="-2"/>
        <w:jc w:val="both"/>
        <w:rPr>
          <w:rFonts w:ascii="Times New Roman" w:hAnsi="Times New Roman"/>
          <w:sz w:val="28"/>
          <w:szCs w:val="28"/>
        </w:rPr>
      </w:pPr>
      <w:r w:rsidRPr="006B56BA">
        <w:rPr>
          <w:rFonts w:ascii="Times New Roman" w:hAnsi="Times New Roman"/>
          <w:sz w:val="28"/>
          <w:szCs w:val="28"/>
        </w:rPr>
        <w:t xml:space="preserve">Bakı şəhəri, </w:t>
      </w:r>
      <w:r>
        <w:rPr>
          <w:rFonts w:ascii="Times New Roman" w:hAnsi="Times New Roman"/>
          <w:sz w:val="28"/>
          <w:szCs w:val="28"/>
        </w:rPr>
        <w:t>31</w:t>
      </w:r>
      <w:r w:rsidRPr="006B56BA">
        <w:rPr>
          <w:rFonts w:ascii="Times New Roman" w:hAnsi="Times New Roman"/>
          <w:sz w:val="28"/>
          <w:szCs w:val="28"/>
        </w:rPr>
        <w:t xml:space="preserve"> oktyabr 2017-ci il</w:t>
      </w:r>
    </w:p>
    <w:p w:rsidR="001616E1" w:rsidRPr="006B56BA" w:rsidRDefault="001616E1" w:rsidP="001616E1">
      <w:pPr>
        <w:tabs>
          <w:tab w:val="left" w:pos="851"/>
        </w:tabs>
        <w:spacing w:line="240" w:lineRule="auto"/>
        <w:ind w:right="-2"/>
        <w:jc w:val="both"/>
        <w:rPr>
          <w:rFonts w:ascii="Times New Roman" w:hAnsi="Times New Roman"/>
          <w:bCs/>
          <w:sz w:val="28"/>
          <w:szCs w:val="28"/>
          <w:lang w:val="az-Latn-AZ"/>
        </w:rPr>
      </w:pPr>
      <w:r w:rsidRPr="006B56BA">
        <w:rPr>
          <w:rFonts w:ascii="Times New Roman" w:hAnsi="Times New Roman"/>
          <w:sz w:val="28"/>
          <w:szCs w:val="28"/>
          <w:lang w:val="az-Latn-AZ"/>
        </w:rPr>
        <w:t>№ 8</w:t>
      </w:r>
      <w:r>
        <w:rPr>
          <w:rFonts w:ascii="Times New Roman" w:hAnsi="Times New Roman"/>
          <w:sz w:val="28"/>
          <w:szCs w:val="28"/>
          <w:lang w:val="az-Latn-AZ"/>
        </w:rPr>
        <w:t>53</w:t>
      </w:r>
      <w:r w:rsidRPr="006B56BA">
        <w:rPr>
          <w:rFonts w:ascii="Times New Roman" w:hAnsi="Times New Roman"/>
          <w:sz w:val="28"/>
          <w:szCs w:val="28"/>
          <w:lang w:val="az-Latn-AZ"/>
        </w:rPr>
        <w:t>-VQD</w:t>
      </w:r>
    </w:p>
    <w:p w:rsidR="003B52E3" w:rsidRDefault="003B52E3">
      <w:bookmarkStart w:id="0" w:name="_GoBack"/>
      <w:bookmarkEnd w:id="0"/>
    </w:p>
    <w:sectPr w:rsidR="003B52E3" w:rsidSect="006B56BA">
      <w:headerReference w:type="default" r:id="rId7"/>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3A" w:rsidRPr="00836A3A" w:rsidRDefault="001616E1">
    <w:pPr>
      <w:pStyle w:val="Header"/>
      <w:jc w:val="right"/>
      <w:rPr>
        <w:rFonts w:ascii="Times New Roman" w:hAnsi="Times New Roman"/>
        <w:sz w:val="28"/>
        <w:szCs w:val="28"/>
      </w:rPr>
    </w:pPr>
    <w:r w:rsidRPr="00836A3A">
      <w:rPr>
        <w:rFonts w:ascii="Times New Roman" w:hAnsi="Times New Roman"/>
        <w:sz w:val="28"/>
        <w:szCs w:val="28"/>
      </w:rPr>
      <w:fldChar w:fldCharType="begin"/>
    </w:r>
    <w:r w:rsidRPr="00836A3A">
      <w:rPr>
        <w:rFonts w:ascii="Times New Roman" w:hAnsi="Times New Roman"/>
        <w:sz w:val="28"/>
        <w:szCs w:val="28"/>
      </w:rPr>
      <w:instrText>PAGE   \* MERGEFORMAT</w:instrText>
    </w:r>
    <w:r w:rsidRPr="00836A3A">
      <w:rPr>
        <w:rFonts w:ascii="Times New Roman" w:hAnsi="Times New Roman"/>
        <w:sz w:val="28"/>
        <w:szCs w:val="28"/>
      </w:rPr>
      <w:fldChar w:fldCharType="separate"/>
    </w:r>
    <w:r>
      <w:rPr>
        <w:rFonts w:ascii="Times New Roman" w:hAnsi="Times New Roman"/>
        <w:noProof/>
        <w:sz w:val="28"/>
        <w:szCs w:val="28"/>
      </w:rPr>
      <w:t>4</w:t>
    </w:r>
    <w:r w:rsidRPr="00836A3A">
      <w:rPr>
        <w:rFonts w:ascii="Times New Roman" w:hAnsi="Times New Roman"/>
        <w:sz w:val="28"/>
        <w:szCs w:val="28"/>
      </w:rPr>
      <w:fldChar w:fldCharType="end"/>
    </w:r>
  </w:p>
  <w:p w:rsidR="00836A3A" w:rsidRDefault="00161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A299E"/>
    <w:multiLevelType w:val="multilevel"/>
    <w:tmpl w:val="81B81094"/>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6F7F241A"/>
    <w:multiLevelType w:val="multilevel"/>
    <w:tmpl w:val="A0F44614"/>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6E1"/>
    <w:rsid w:val="001616E1"/>
    <w:rsid w:val="003B52E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E1"/>
    <w:pPr>
      <w:spacing w:after="0"/>
    </w:pPr>
    <w:rPr>
      <w:rFonts w:ascii="Arial" w:eastAsia="MS Mincho" w:hAnsi="Arial" w:cs="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6E1"/>
    <w:pPr>
      <w:ind w:left="720"/>
      <w:contextualSpacing/>
    </w:pPr>
  </w:style>
  <w:style w:type="character" w:customStyle="1" w:styleId="1">
    <w:name w:val="Заголовок №1_"/>
    <w:link w:val="10"/>
    <w:rsid w:val="001616E1"/>
    <w:rPr>
      <w:rFonts w:ascii="Times New Roman" w:eastAsia="Times New Roman" w:hAnsi="Times New Roman"/>
      <w:b/>
      <w:bCs/>
      <w:sz w:val="26"/>
      <w:szCs w:val="26"/>
      <w:shd w:val="clear" w:color="auto" w:fill="FFFFFF"/>
    </w:rPr>
  </w:style>
  <w:style w:type="paragraph" w:customStyle="1" w:styleId="10">
    <w:name w:val="Заголовок №1"/>
    <w:basedOn w:val="Normal"/>
    <w:link w:val="1"/>
    <w:rsid w:val="001616E1"/>
    <w:pPr>
      <w:widowControl w:val="0"/>
      <w:shd w:val="clear" w:color="auto" w:fill="FFFFFF"/>
      <w:spacing w:after="240" w:line="307" w:lineRule="exact"/>
      <w:jc w:val="center"/>
      <w:outlineLvl w:val="0"/>
    </w:pPr>
    <w:rPr>
      <w:rFonts w:ascii="Times New Roman" w:eastAsia="Times New Roman" w:hAnsi="Times New Roman" w:cstheme="minorBidi"/>
      <w:b/>
      <w:bCs/>
      <w:sz w:val="26"/>
      <w:szCs w:val="26"/>
      <w:lang w:val="az-Latn-AZ"/>
    </w:rPr>
  </w:style>
  <w:style w:type="paragraph" w:styleId="Header">
    <w:name w:val="header"/>
    <w:basedOn w:val="Normal"/>
    <w:link w:val="HeaderChar"/>
    <w:uiPriority w:val="99"/>
    <w:unhideWhenUsed/>
    <w:rsid w:val="001616E1"/>
    <w:pPr>
      <w:tabs>
        <w:tab w:val="center" w:pos="4677"/>
        <w:tab w:val="right" w:pos="9355"/>
      </w:tabs>
      <w:spacing w:line="240" w:lineRule="auto"/>
    </w:pPr>
  </w:style>
  <w:style w:type="character" w:customStyle="1" w:styleId="HeaderChar">
    <w:name w:val="Header Char"/>
    <w:basedOn w:val="DefaultParagraphFont"/>
    <w:link w:val="Header"/>
    <w:uiPriority w:val="99"/>
    <w:rsid w:val="001616E1"/>
    <w:rPr>
      <w:rFonts w:ascii="Arial" w:eastAsia="MS Mincho" w:hAnsi="Arial" w:cs="Times New Roman"/>
      <w:sz w:val="24"/>
      <w:lang w:val="ru-RU"/>
    </w:rPr>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1616E1"/>
    <w:pPr>
      <w:spacing w:line="240" w:lineRule="auto"/>
    </w:pPr>
    <w:rPr>
      <w:rFonts w:ascii="Courier New" w:eastAsia="Times New Roman" w:hAnsi="Courier New"/>
      <w:sz w:val="20"/>
      <w:szCs w:val="20"/>
      <w:lang w:val="az-Latn-AZ" w:eastAsia="ru-RU"/>
    </w:rPr>
  </w:style>
  <w:style w:type="character" w:customStyle="1" w:styleId="PlainTextChar">
    <w:name w:val="Plain Text Char"/>
    <w:basedOn w:val="DefaultParagraphFont"/>
    <w:uiPriority w:val="99"/>
    <w:semiHidden/>
    <w:rsid w:val="001616E1"/>
    <w:rPr>
      <w:rFonts w:ascii="Consolas" w:eastAsia="MS Mincho" w:hAnsi="Consolas" w:cs="Times New Roman"/>
      <w:sz w:val="21"/>
      <w:szCs w:val="21"/>
      <w:lang w:val="ru-RU"/>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1616E1"/>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E1"/>
    <w:pPr>
      <w:spacing w:after="0"/>
    </w:pPr>
    <w:rPr>
      <w:rFonts w:ascii="Arial" w:eastAsia="MS Mincho" w:hAnsi="Arial" w:cs="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6E1"/>
    <w:pPr>
      <w:ind w:left="720"/>
      <w:contextualSpacing/>
    </w:pPr>
  </w:style>
  <w:style w:type="character" w:customStyle="1" w:styleId="1">
    <w:name w:val="Заголовок №1_"/>
    <w:link w:val="10"/>
    <w:rsid w:val="001616E1"/>
    <w:rPr>
      <w:rFonts w:ascii="Times New Roman" w:eastAsia="Times New Roman" w:hAnsi="Times New Roman"/>
      <w:b/>
      <w:bCs/>
      <w:sz w:val="26"/>
      <w:szCs w:val="26"/>
      <w:shd w:val="clear" w:color="auto" w:fill="FFFFFF"/>
    </w:rPr>
  </w:style>
  <w:style w:type="paragraph" w:customStyle="1" w:styleId="10">
    <w:name w:val="Заголовок №1"/>
    <w:basedOn w:val="Normal"/>
    <w:link w:val="1"/>
    <w:rsid w:val="001616E1"/>
    <w:pPr>
      <w:widowControl w:val="0"/>
      <w:shd w:val="clear" w:color="auto" w:fill="FFFFFF"/>
      <w:spacing w:after="240" w:line="307" w:lineRule="exact"/>
      <w:jc w:val="center"/>
      <w:outlineLvl w:val="0"/>
    </w:pPr>
    <w:rPr>
      <w:rFonts w:ascii="Times New Roman" w:eastAsia="Times New Roman" w:hAnsi="Times New Roman" w:cstheme="minorBidi"/>
      <w:b/>
      <w:bCs/>
      <w:sz w:val="26"/>
      <w:szCs w:val="26"/>
      <w:lang w:val="az-Latn-AZ"/>
    </w:rPr>
  </w:style>
  <w:style w:type="paragraph" w:styleId="Header">
    <w:name w:val="header"/>
    <w:basedOn w:val="Normal"/>
    <w:link w:val="HeaderChar"/>
    <w:uiPriority w:val="99"/>
    <w:unhideWhenUsed/>
    <w:rsid w:val="001616E1"/>
    <w:pPr>
      <w:tabs>
        <w:tab w:val="center" w:pos="4677"/>
        <w:tab w:val="right" w:pos="9355"/>
      </w:tabs>
      <w:spacing w:line="240" w:lineRule="auto"/>
    </w:pPr>
  </w:style>
  <w:style w:type="character" w:customStyle="1" w:styleId="HeaderChar">
    <w:name w:val="Header Char"/>
    <w:basedOn w:val="DefaultParagraphFont"/>
    <w:link w:val="Header"/>
    <w:uiPriority w:val="99"/>
    <w:rsid w:val="001616E1"/>
    <w:rPr>
      <w:rFonts w:ascii="Arial" w:eastAsia="MS Mincho" w:hAnsi="Arial" w:cs="Times New Roman"/>
      <w:sz w:val="24"/>
      <w:lang w:val="ru-RU"/>
    </w:rPr>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1616E1"/>
    <w:pPr>
      <w:spacing w:line="240" w:lineRule="auto"/>
    </w:pPr>
    <w:rPr>
      <w:rFonts w:ascii="Courier New" w:eastAsia="Times New Roman" w:hAnsi="Courier New"/>
      <w:sz w:val="20"/>
      <w:szCs w:val="20"/>
      <w:lang w:val="az-Latn-AZ" w:eastAsia="ru-RU"/>
    </w:rPr>
  </w:style>
  <w:style w:type="character" w:customStyle="1" w:styleId="PlainTextChar">
    <w:name w:val="Plain Text Char"/>
    <w:basedOn w:val="DefaultParagraphFont"/>
    <w:uiPriority w:val="99"/>
    <w:semiHidden/>
    <w:rsid w:val="001616E1"/>
    <w:rPr>
      <w:rFonts w:ascii="Consolas" w:eastAsia="MS Mincho" w:hAnsi="Consolas" w:cs="Times New Roman"/>
      <w:sz w:val="21"/>
      <w:szCs w:val="21"/>
      <w:lang w:val="ru-RU"/>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1616E1"/>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qanun.az/code/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4807</Words>
  <Characters>2740</Characters>
  <Application>Microsoft Office Word</Application>
  <DocSecurity>0</DocSecurity>
  <Lines>22</Lines>
  <Paragraphs>15</Paragraphs>
  <ScaleCrop>false</ScaleCrop>
  <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2017-12-19T10:48:00Z</dcterms:created>
  <dcterms:modified xsi:type="dcterms:W3CDTF">2017-12-19T10:48:00Z</dcterms:modified>
</cp:coreProperties>
</file>