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7C" w:rsidRDefault="003F117C" w:rsidP="003F117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3F117C" w:rsidRDefault="003F117C" w:rsidP="003F117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3F117C" w:rsidRDefault="003F117C" w:rsidP="003F117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3F117C" w:rsidRDefault="003F117C" w:rsidP="003F117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3F117C" w:rsidRDefault="003F117C" w:rsidP="003F117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3F117C" w:rsidRDefault="003F117C" w:rsidP="003F117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3F117C" w:rsidRPr="00296CE6" w:rsidRDefault="003F117C" w:rsidP="003F117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296CE6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“Banklar haqqında”</w:t>
      </w:r>
      <w:r w:rsidRPr="00296CE6">
        <w:rPr>
          <w:rFonts w:ascii="Times New Roman" w:hAnsi="Times New Roman"/>
          <w:b/>
          <w:sz w:val="32"/>
          <w:szCs w:val="32"/>
          <w:lang w:val="az-Latn-AZ"/>
        </w:rPr>
        <w:t xml:space="preserve"> Azərbaycan Respublikasının Qanununda dəyişiklik edilməsi barədə   </w:t>
      </w:r>
    </w:p>
    <w:p w:rsidR="003F117C" w:rsidRDefault="003F117C" w:rsidP="003F117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3F117C" w:rsidRPr="008D34B8" w:rsidRDefault="003F117C" w:rsidP="003F117C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8D34B8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3F117C" w:rsidRPr="00296CE6" w:rsidRDefault="003F117C" w:rsidP="003F117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296CE6">
        <w:rPr>
          <w:rFonts w:ascii="Times New Roman" w:hAnsi="Times New Roman"/>
          <w:b/>
          <w:sz w:val="24"/>
          <w:szCs w:val="24"/>
          <w:lang w:val="az-Latn-AZ"/>
        </w:rPr>
        <w:t xml:space="preserve">   </w:t>
      </w:r>
    </w:p>
    <w:p w:rsidR="003F117C" w:rsidRDefault="003F117C" w:rsidP="003F11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296CE6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27-ci bəndini rəhbər tutaraq, “Azərbaycan Respublikasının Vergi Məcəlləsində dəyişikliklər edilməsi haqqında” Azərbaycan Respublikasının 2016-cı il 16 dekabr tarixli 454-VQD nömrəli Qanununun tətbiqi ilə əlaqədar</w:t>
      </w:r>
      <w:r w:rsidRPr="00296CE6">
        <w:rPr>
          <w:rFonts w:ascii="Times New Roman" w:hAnsi="Times New Roman"/>
          <w:b/>
          <w:sz w:val="28"/>
          <w:szCs w:val="28"/>
          <w:lang w:val="az-Latn-AZ"/>
        </w:rPr>
        <w:t xml:space="preserve"> qərara alır: </w:t>
      </w:r>
    </w:p>
    <w:p w:rsidR="003F117C" w:rsidRPr="008F05AD" w:rsidRDefault="003F117C" w:rsidP="003F11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296CE6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296CE6">
        <w:rPr>
          <w:rFonts w:ascii="Times New Roman" w:hAnsi="Times New Roman"/>
          <w:sz w:val="28"/>
          <w:szCs w:val="28"/>
          <w:lang w:val="az-Latn-AZ"/>
        </w:rPr>
        <w:t>“Banklar haqqında” Azərbaycan Respublikası Qanununun (Azərbaycan Respublikasının Qanunvericilik Toplusu, 2004, № 3, maddə 130; 2005, № 4, maddə 276; 2007, № 5, maddə 401, № 6, maddə 562, № 11, maddə 1070; 2008, № 11, maddə 960; 2009, № 6, maddə 404, № 7, maddə 517; 2010, № 4, maddə 276, № 10, maddə 839; 2011, № 7, maddə 590; 2013, № 7, maddə 790; 2014, № 7, maddə 772, № 12, maddə 1517; 2015, № 11, maddə 1262; 2016, № 3, maddə 406, № 6, maddə 975; 2017, № 4, maddə 521</w:t>
      </w:r>
      <w:r>
        <w:rPr>
          <w:rFonts w:ascii="Times New Roman" w:hAnsi="Times New Roman"/>
          <w:sz w:val="28"/>
          <w:szCs w:val="28"/>
          <w:lang w:val="az-Latn-AZ"/>
        </w:rPr>
        <w:t>; Azərbaycan Respublikasının 2017</w:t>
      </w:r>
      <w:r w:rsidRPr="00296CE6">
        <w:rPr>
          <w:rFonts w:ascii="Times New Roman" w:hAnsi="Times New Roman"/>
          <w:sz w:val="28"/>
          <w:szCs w:val="28"/>
          <w:lang w:val="az-Latn-AZ"/>
        </w:rPr>
        <w:t>-c</w:t>
      </w:r>
      <w:r>
        <w:rPr>
          <w:rFonts w:ascii="Times New Roman" w:hAnsi="Times New Roman"/>
          <w:sz w:val="28"/>
          <w:szCs w:val="28"/>
          <w:lang w:val="az-Latn-AZ"/>
        </w:rPr>
        <w:t>i il 20 oktyabr tarixli 803-VQD nömrəli Qanunu</w:t>
      </w:r>
      <w:r w:rsidRPr="00296CE6">
        <w:rPr>
          <w:rFonts w:ascii="Times New Roman" w:hAnsi="Times New Roman"/>
          <w:sz w:val="28"/>
          <w:szCs w:val="28"/>
          <w:lang w:val="az-Latn-AZ"/>
        </w:rPr>
        <w:t xml:space="preserve">) 41.2-ci maddəsinin dördüncü hissəsi aşağıdakı redaksiyada verilsin: </w:t>
      </w:r>
    </w:p>
    <w:p w:rsidR="003F117C" w:rsidRPr="00296CE6" w:rsidRDefault="003F117C" w:rsidP="003F11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296CE6">
        <w:rPr>
          <w:rFonts w:ascii="Times New Roman" w:hAnsi="Times New Roman"/>
          <w:sz w:val="28"/>
          <w:szCs w:val="28"/>
          <w:lang w:val="az-Latn-AZ"/>
        </w:rPr>
        <w:t xml:space="preserve">“Bank müştərilərə hesab açdıqda və ya maliyyə xidmətləri göstərdikdə Azərbaycan Respublikasının normativ hüquqi aktlarının, habelə vergi və maliyyə məlumatlarının mübadiləsini nəzərdə tutan Azərbaycan Respublikasının tərəfdar çıxdığı beynəlxalq müqavilələrin tələblərinə əməl </w:t>
      </w:r>
      <w:proofErr w:type="spellStart"/>
      <w:r w:rsidRPr="00296CE6">
        <w:rPr>
          <w:rFonts w:ascii="Times New Roman" w:hAnsi="Times New Roman"/>
          <w:sz w:val="28"/>
          <w:szCs w:val="28"/>
          <w:lang w:val="az-Latn-AZ"/>
        </w:rPr>
        <w:t>olunmasını</w:t>
      </w:r>
      <w:proofErr w:type="spellEnd"/>
      <w:r w:rsidRPr="00296CE6">
        <w:rPr>
          <w:rFonts w:ascii="Times New Roman" w:hAnsi="Times New Roman"/>
          <w:sz w:val="28"/>
          <w:szCs w:val="28"/>
          <w:lang w:val="az-Latn-AZ"/>
        </w:rPr>
        <w:t xml:space="preserve"> təmin etməli və həmin beynəlxalq müqavilələrə uyğun olaraq, xarici dövlətlərin hüquqi və fiziki şəxslərinin Azərbaycan Respublikasının ərazisində həyata keçirdikləri maliyyə əməliyyatları barədə məlumatları Azərbaycan Respublikasının Vergi Məcəlləsinin 76-1-ci maddəsinin tələbləri əsasında həmin xarici dövlətlərin səlahiyyətli orqanlarına təqdim etməlidir.”.</w:t>
      </w:r>
    </w:p>
    <w:p w:rsidR="003F117C" w:rsidRPr="008F05AD" w:rsidRDefault="003F117C" w:rsidP="003F11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F117C" w:rsidRPr="008F05AD" w:rsidRDefault="003F117C" w:rsidP="003F117C">
      <w:pPr>
        <w:spacing w:after="0" w:line="240" w:lineRule="auto"/>
        <w:ind w:firstLine="709"/>
        <w:jc w:val="both"/>
        <w:rPr>
          <w:sz w:val="28"/>
          <w:szCs w:val="28"/>
          <w:lang w:val="az-Latn-AZ"/>
        </w:rPr>
      </w:pPr>
    </w:p>
    <w:p w:rsidR="003F117C" w:rsidRDefault="003F117C" w:rsidP="003F117C">
      <w:pPr>
        <w:spacing w:after="0" w:line="240" w:lineRule="auto"/>
        <w:ind w:firstLine="709"/>
        <w:jc w:val="both"/>
        <w:rPr>
          <w:sz w:val="28"/>
          <w:szCs w:val="28"/>
          <w:lang w:val="az-Latn-AZ"/>
        </w:rPr>
      </w:pPr>
    </w:p>
    <w:p w:rsidR="003F117C" w:rsidRPr="008F05AD" w:rsidRDefault="003F117C" w:rsidP="003F117C">
      <w:pPr>
        <w:spacing w:after="0" w:line="240" w:lineRule="auto"/>
        <w:ind w:firstLine="709"/>
        <w:jc w:val="both"/>
        <w:rPr>
          <w:sz w:val="28"/>
          <w:szCs w:val="28"/>
          <w:lang w:val="az-Latn-AZ"/>
        </w:rPr>
      </w:pPr>
    </w:p>
    <w:p w:rsidR="003F117C" w:rsidRPr="008F05AD" w:rsidRDefault="003F117C" w:rsidP="003F117C">
      <w:pPr>
        <w:spacing w:after="0" w:line="240" w:lineRule="auto"/>
        <w:ind w:firstLine="709"/>
        <w:jc w:val="both"/>
        <w:rPr>
          <w:sz w:val="28"/>
          <w:szCs w:val="28"/>
          <w:lang w:val="az-Latn-AZ"/>
        </w:rPr>
      </w:pPr>
    </w:p>
    <w:p w:rsidR="003F117C" w:rsidRPr="00296CE6" w:rsidRDefault="003F117C" w:rsidP="003F117C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8F05AD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</w:t>
      </w:r>
      <w:r w:rsidRPr="00296CE6">
        <w:rPr>
          <w:rFonts w:ascii="Times New Roman" w:hAnsi="Times New Roman"/>
          <w:b/>
          <w:color w:val="000000"/>
          <w:sz w:val="28"/>
          <w:szCs w:val="28"/>
          <w:lang w:val="az-Latn-AZ"/>
        </w:rPr>
        <w:t>İlham Əliyev</w:t>
      </w:r>
    </w:p>
    <w:p w:rsidR="003F117C" w:rsidRPr="00296CE6" w:rsidRDefault="003F117C" w:rsidP="003F117C">
      <w:pPr>
        <w:spacing w:after="0"/>
        <w:ind w:left="354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6CE6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</w:t>
      </w:r>
      <w:r w:rsidRPr="00296CE6">
        <w:rPr>
          <w:rFonts w:ascii="Times New Roman" w:hAnsi="Times New Roman"/>
          <w:b/>
          <w:color w:val="000000"/>
          <w:sz w:val="28"/>
          <w:szCs w:val="28"/>
          <w:lang w:val="az-Latn-AZ"/>
        </w:rPr>
        <w:t>Azərbaycan Respublikasının Prezidenti</w:t>
      </w:r>
    </w:p>
    <w:p w:rsidR="003F117C" w:rsidRDefault="003F117C" w:rsidP="003F117C">
      <w:pPr>
        <w:spacing w:after="0"/>
        <w:ind w:right="158"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3F117C" w:rsidRPr="008F05AD" w:rsidRDefault="003F117C" w:rsidP="003F117C">
      <w:pPr>
        <w:spacing w:after="0"/>
        <w:ind w:right="158"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3F117C" w:rsidRPr="00296CE6" w:rsidRDefault="003F117C" w:rsidP="003F117C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Bakı şəhəri, 17</w:t>
      </w:r>
      <w:r w:rsidRPr="00296CE6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noyabr 2017-ci il</w:t>
      </w:r>
    </w:p>
    <w:p w:rsidR="00AF0F64" w:rsidRPr="003F117C" w:rsidRDefault="003F117C" w:rsidP="003F117C">
      <w:pPr>
        <w:tabs>
          <w:tab w:val="left" w:pos="2098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az-Latn-AZ" w:eastAsia="ja-JP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№ 864</w:t>
      </w:r>
      <w:r w:rsidRPr="00296CE6">
        <w:rPr>
          <w:rFonts w:ascii="Times New Roman" w:hAnsi="Times New Roman"/>
          <w:color w:val="000000"/>
          <w:sz w:val="28"/>
          <w:szCs w:val="28"/>
          <w:lang w:val="az-Latn-AZ"/>
        </w:rPr>
        <w:t>-VQD</w:t>
      </w:r>
      <w:r w:rsidRPr="00296CE6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bookmarkStart w:id="0" w:name="_GoBack"/>
      <w:bookmarkEnd w:id="0"/>
    </w:p>
    <w:sectPr w:rsidR="00AF0F64" w:rsidRPr="003F117C" w:rsidSect="00445C9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7C"/>
    <w:rsid w:val="003F117C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7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7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2018-02-07T12:38:00Z</dcterms:created>
  <dcterms:modified xsi:type="dcterms:W3CDTF">2018-02-07T12:38:00Z</dcterms:modified>
</cp:coreProperties>
</file>