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C2" w:rsidRDefault="007B11C2" w:rsidP="007B11C2">
      <w:pPr>
        <w:ind w:firstLine="709"/>
        <w:jc w:val="right"/>
        <w:rPr>
          <w:sz w:val="28"/>
          <w:szCs w:val="28"/>
          <w:lang w:val="az-Latn-AZ"/>
        </w:rPr>
      </w:pPr>
    </w:p>
    <w:p w:rsidR="007B11C2" w:rsidRDefault="007B11C2" w:rsidP="007B11C2">
      <w:pPr>
        <w:ind w:firstLine="709"/>
        <w:jc w:val="right"/>
        <w:rPr>
          <w:sz w:val="28"/>
          <w:szCs w:val="28"/>
          <w:lang w:val="az-Latn-AZ"/>
        </w:rPr>
      </w:pPr>
    </w:p>
    <w:p w:rsidR="007B11C2" w:rsidRDefault="007B11C2" w:rsidP="007B11C2">
      <w:pPr>
        <w:ind w:firstLine="709"/>
        <w:jc w:val="right"/>
        <w:rPr>
          <w:sz w:val="28"/>
          <w:szCs w:val="28"/>
          <w:lang w:val="az-Latn-AZ"/>
        </w:rPr>
      </w:pPr>
    </w:p>
    <w:p w:rsidR="007B11C2" w:rsidRDefault="007B11C2" w:rsidP="007B11C2">
      <w:pPr>
        <w:ind w:firstLine="709"/>
        <w:jc w:val="right"/>
        <w:rPr>
          <w:sz w:val="28"/>
          <w:szCs w:val="28"/>
          <w:lang w:val="az-Latn-AZ"/>
        </w:rPr>
      </w:pPr>
    </w:p>
    <w:p w:rsidR="007B11C2" w:rsidRDefault="007B11C2" w:rsidP="007B11C2">
      <w:pPr>
        <w:ind w:firstLine="709"/>
        <w:jc w:val="right"/>
        <w:rPr>
          <w:sz w:val="28"/>
          <w:szCs w:val="28"/>
          <w:lang w:val="az-Latn-AZ"/>
        </w:rPr>
      </w:pPr>
    </w:p>
    <w:p w:rsidR="007B11C2" w:rsidRPr="00C8094E" w:rsidRDefault="007B11C2" w:rsidP="007B11C2">
      <w:pPr>
        <w:ind w:firstLine="709"/>
        <w:jc w:val="right"/>
        <w:rPr>
          <w:sz w:val="28"/>
          <w:szCs w:val="28"/>
          <w:lang w:val="az-Latn-AZ"/>
        </w:rPr>
      </w:pPr>
    </w:p>
    <w:p w:rsidR="007B11C2" w:rsidRDefault="007B11C2" w:rsidP="007B11C2">
      <w:pPr>
        <w:jc w:val="center"/>
        <w:rPr>
          <w:b/>
          <w:sz w:val="32"/>
          <w:szCs w:val="32"/>
          <w:lang w:val="az-Latn-AZ"/>
        </w:rPr>
      </w:pPr>
      <w:r w:rsidRPr="00C8094E">
        <w:rPr>
          <w:b/>
          <w:sz w:val="32"/>
          <w:szCs w:val="32"/>
          <w:lang w:val="az-Latn-AZ"/>
        </w:rPr>
        <w:t>“Prokurorluq orqanlarında qulluq keçmə haqqında” Azərbaycan Respublikasının Qanununda dəyişiklik edilməsi barədə</w:t>
      </w:r>
    </w:p>
    <w:p w:rsidR="007B11C2" w:rsidRDefault="007B11C2" w:rsidP="007B11C2">
      <w:pPr>
        <w:jc w:val="center"/>
        <w:rPr>
          <w:b/>
          <w:sz w:val="32"/>
          <w:szCs w:val="32"/>
          <w:lang w:val="az-Latn-AZ"/>
        </w:rPr>
      </w:pPr>
    </w:p>
    <w:p w:rsidR="007B11C2" w:rsidRPr="00C8094E" w:rsidRDefault="007B11C2" w:rsidP="007B11C2">
      <w:pPr>
        <w:jc w:val="center"/>
        <w:rPr>
          <w:b/>
          <w:sz w:val="32"/>
          <w:szCs w:val="32"/>
          <w:lang w:val="az-Latn-AZ"/>
        </w:rPr>
      </w:pPr>
      <w:r w:rsidRPr="00485694">
        <w:rPr>
          <w:b/>
          <w:sz w:val="40"/>
          <w:szCs w:val="40"/>
          <w:lang w:val="az-Latn-AZ"/>
        </w:rPr>
        <w:t>AZƏRBAYCAN RESPUBLİKASININ QANUNU</w:t>
      </w:r>
    </w:p>
    <w:p w:rsidR="007B11C2" w:rsidRDefault="007B11C2" w:rsidP="007B11C2">
      <w:pPr>
        <w:tabs>
          <w:tab w:val="left" w:pos="7380"/>
        </w:tabs>
        <w:ind w:firstLine="709"/>
        <w:jc w:val="center"/>
        <w:rPr>
          <w:b/>
          <w:bCs/>
          <w:sz w:val="28"/>
          <w:szCs w:val="28"/>
          <w:lang w:val="az-Latn-AZ"/>
        </w:rPr>
      </w:pPr>
    </w:p>
    <w:p w:rsidR="007B11C2" w:rsidRPr="00C8094E" w:rsidRDefault="007B11C2" w:rsidP="007B11C2">
      <w:pPr>
        <w:ind w:firstLine="709"/>
        <w:jc w:val="both"/>
        <w:rPr>
          <w:sz w:val="28"/>
          <w:szCs w:val="28"/>
          <w:lang w:val="az-Latn-AZ"/>
        </w:rPr>
      </w:pPr>
      <w:r w:rsidRPr="00C8094E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5-ci bəndini rəhbər tutaraq </w:t>
      </w:r>
      <w:r w:rsidRPr="00C8094E">
        <w:rPr>
          <w:b/>
          <w:sz w:val="28"/>
          <w:szCs w:val="28"/>
          <w:lang w:val="az-Latn-AZ"/>
        </w:rPr>
        <w:t>qərara alır:</w:t>
      </w:r>
    </w:p>
    <w:p w:rsidR="007B11C2" w:rsidRPr="00C8094E" w:rsidRDefault="007B11C2" w:rsidP="007B11C2">
      <w:pPr>
        <w:ind w:firstLine="709"/>
        <w:jc w:val="both"/>
        <w:rPr>
          <w:sz w:val="28"/>
          <w:szCs w:val="28"/>
          <w:lang w:val="az-Latn-AZ"/>
        </w:rPr>
      </w:pPr>
      <w:r w:rsidRPr="00C8094E">
        <w:rPr>
          <w:sz w:val="28"/>
          <w:szCs w:val="28"/>
          <w:lang w:val="az-Latn-AZ"/>
        </w:rPr>
        <w:t xml:space="preserve">“Prokurorluq orqanlarında qulluq keçmə haqqında” Azərbaycan Respublikasının Qanununa (Azərbaycan Respublikasının Qanunvericilik Toplusu, 2001, № 7, maddə 452, № 12, maddə 731; 2002, № 12, maddə 706; 2005, № 10, maddə 902; 2006, № 11, maddə 927; 2007, № 1, maddələr 1, 4, № 2, maddə 82, </w:t>
      </w:r>
      <w:r>
        <w:rPr>
          <w:sz w:val="28"/>
          <w:szCs w:val="28"/>
          <w:lang w:val="az-Latn-AZ"/>
        </w:rPr>
        <w:t xml:space="preserve"> </w:t>
      </w:r>
      <w:r w:rsidRPr="00C8094E">
        <w:rPr>
          <w:sz w:val="28"/>
          <w:szCs w:val="28"/>
          <w:lang w:val="az-Latn-AZ"/>
        </w:rPr>
        <w:t>№ 6, maddə 570, № 8, maddə 756, № 11, maddələr 1078, 1081; 2008, № 3, maddə 155, № 4, maddə 250, № 8, maddə 696; 2009, № 6, maddə 399, № 11, maddələr 877, 878; 2010, № 3, maddə 171, № 11, maddə 944; 2011, № 2, maddə 71, № 11, maddə 988; 2012, № 11, maddə 1039; 2014, № 3, maddə 238; 2016, № 2, I kitab, maddə 193, № 6, maddələr 982, 1018) aşağıdakı məzmunda 14.6-cı maddə əlavə edilsin:</w:t>
      </w:r>
    </w:p>
    <w:p w:rsidR="007B11C2" w:rsidRPr="00C8094E" w:rsidRDefault="007B11C2" w:rsidP="007B11C2">
      <w:pPr>
        <w:ind w:firstLine="709"/>
        <w:jc w:val="both"/>
        <w:rPr>
          <w:iCs/>
          <w:sz w:val="28"/>
          <w:szCs w:val="28"/>
          <w:lang w:val="az-Latn-AZ"/>
        </w:rPr>
      </w:pPr>
      <w:r w:rsidRPr="00C8094E">
        <w:rPr>
          <w:sz w:val="28"/>
          <w:szCs w:val="28"/>
          <w:lang w:val="az-Latn-AZ"/>
        </w:rPr>
        <w:t xml:space="preserve">“14.6. Prokurorluq işçilərinin işlədiyi müddətdə </w:t>
      </w:r>
      <w:r w:rsidRPr="00C8094E">
        <w:rPr>
          <w:color w:val="000000"/>
          <w:sz w:val="28"/>
          <w:szCs w:val="28"/>
          <w:lang w:val="az-Latn-AZ"/>
        </w:rPr>
        <w:t>nəzəri biliklərinin və peşə hazırlığının</w:t>
      </w:r>
      <w:r w:rsidRPr="00C8094E">
        <w:rPr>
          <w:sz w:val="28"/>
          <w:szCs w:val="28"/>
          <w:lang w:val="az-Latn-AZ"/>
        </w:rPr>
        <w:t xml:space="preserve"> vaxtaşırı </w:t>
      </w:r>
      <w:proofErr w:type="spellStart"/>
      <w:r w:rsidRPr="00C8094E">
        <w:rPr>
          <w:sz w:val="28"/>
          <w:szCs w:val="28"/>
          <w:lang w:val="az-Latn-AZ"/>
        </w:rPr>
        <w:t>qiymətləndirilməsi</w:t>
      </w:r>
      <w:proofErr w:type="spellEnd"/>
      <w:r w:rsidRPr="00C8094E">
        <w:rPr>
          <w:sz w:val="28"/>
          <w:szCs w:val="28"/>
          <w:lang w:val="az-Latn-AZ"/>
        </w:rPr>
        <w:t xml:space="preserve"> yalnız bu Qanunun 14.1-ci maddəsində müəyyən edilmiş hallarda həyata keçirilir. Bu məqsədlə hər hansı digər vaxtaşırı </w:t>
      </w:r>
      <w:proofErr w:type="spellStart"/>
      <w:r w:rsidRPr="00C8094E">
        <w:rPr>
          <w:sz w:val="28"/>
          <w:szCs w:val="28"/>
          <w:lang w:val="az-Latn-AZ"/>
        </w:rPr>
        <w:t>qiymətləndirmə</w:t>
      </w:r>
      <w:proofErr w:type="spellEnd"/>
      <w:r w:rsidRPr="00C8094E">
        <w:rPr>
          <w:sz w:val="28"/>
          <w:szCs w:val="28"/>
          <w:lang w:val="az-Latn-AZ"/>
        </w:rPr>
        <w:t xml:space="preserve"> üsulları (imtahan və sair) tətbiq edilə bilməz.”.</w:t>
      </w:r>
    </w:p>
    <w:p w:rsidR="007B11C2" w:rsidRPr="00C8094E" w:rsidRDefault="007B11C2" w:rsidP="007B11C2">
      <w:pPr>
        <w:pStyle w:val="NormalWeb"/>
        <w:tabs>
          <w:tab w:val="left" w:pos="993"/>
        </w:tabs>
        <w:ind w:firstLine="709"/>
        <w:jc w:val="both"/>
        <w:rPr>
          <w:iCs/>
          <w:sz w:val="28"/>
          <w:szCs w:val="28"/>
          <w:lang w:val="az-Latn-AZ"/>
        </w:rPr>
      </w:pPr>
    </w:p>
    <w:p w:rsidR="007B11C2" w:rsidRPr="00C8094E" w:rsidRDefault="007B11C2" w:rsidP="007B11C2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  <w:r w:rsidRPr="00C8094E">
        <w:rPr>
          <w:rFonts w:ascii="Times New Roman" w:hAnsi="Times New Roman" w:cs="Times New Roman"/>
          <w:szCs w:val="28"/>
        </w:rPr>
        <w:t xml:space="preserve">            </w:t>
      </w:r>
    </w:p>
    <w:p w:rsidR="007B11C2" w:rsidRPr="00C8094E" w:rsidRDefault="007B11C2" w:rsidP="007B11C2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7B11C2" w:rsidRPr="00C8094E" w:rsidRDefault="007B11C2" w:rsidP="007B11C2">
      <w:pPr>
        <w:pStyle w:val="BodyTextIndent2"/>
        <w:tabs>
          <w:tab w:val="left" w:pos="5940"/>
        </w:tabs>
        <w:rPr>
          <w:rFonts w:ascii="Times New Roman" w:hAnsi="Times New Roman" w:cs="Times New Roman"/>
          <w:szCs w:val="28"/>
        </w:rPr>
      </w:pPr>
    </w:p>
    <w:p w:rsidR="007B11C2" w:rsidRPr="00C8094E" w:rsidRDefault="007B11C2" w:rsidP="007B11C2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7B11C2" w:rsidRPr="00C8094E" w:rsidRDefault="007B11C2" w:rsidP="007B11C2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C8094E">
        <w:rPr>
          <w:rFonts w:ascii="Times New Roman" w:hAnsi="Times New Roman" w:cs="Times New Roman"/>
          <w:b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</w:t>
      </w:r>
      <w:r>
        <w:rPr>
          <w:rFonts w:ascii="Times New Roman" w:hAnsi="Times New Roman" w:cs="Times New Roman"/>
          <w:b/>
          <w:szCs w:val="28"/>
        </w:rPr>
        <w:tab/>
        <w:t xml:space="preserve">     </w:t>
      </w:r>
      <w:r w:rsidRPr="00C8094E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7B11C2" w:rsidRPr="00C8094E" w:rsidRDefault="007B11C2" w:rsidP="007B11C2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C8094E">
        <w:rPr>
          <w:rFonts w:ascii="Times New Roman" w:hAnsi="Times New Roman" w:cs="Times New Roman"/>
          <w:b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</w:t>
      </w:r>
      <w:r w:rsidRPr="00C8094E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7B11C2" w:rsidRDefault="007B11C2" w:rsidP="007B11C2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C8094E">
        <w:rPr>
          <w:rFonts w:ascii="Times New Roman" w:hAnsi="Times New Roman" w:cs="Times New Roman"/>
          <w:b/>
          <w:szCs w:val="28"/>
        </w:rPr>
        <w:t xml:space="preserve">                                </w:t>
      </w:r>
    </w:p>
    <w:p w:rsidR="007B11C2" w:rsidRPr="00C8094E" w:rsidRDefault="007B11C2" w:rsidP="007B11C2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C8094E">
        <w:rPr>
          <w:rFonts w:ascii="Times New Roman" w:hAnsi="Times New Roman" w:cs="Times New Roman"/>
          <w:b/>
          <w:szCs w:val="28"/>
        </w:rPr>
        <w:t xml:space="preserve">             </w:t>
      </w:r>
    </w:p>
    <w:p w:rsidR="007B11C2" w:rsidRPr="00C8094E" w:rsidRDefault="007B11C2" w:rsidP="007B11C2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C8094E">
        <w:rPr>
          <w:rFonts w:ascii="Times New Roman" w:hAnsi="Times New Roman" w:cs="Times New Roman"/>
          <w:szCs w:val="28"/>
        </w:rPr>
        <w:t xml:space="preserve">Bakı şəhəri, </w:t>
      </w:r>
      <w:r>
        <w:rPr>
          <w:rFonts w:ascii="Times New Roman" w:hAnsi="Times New Roman" w:cs="Times New Roman"/>
          <w:szCs w:val="28"/>
        </w:rPr>
        <w:t>17 noyabr</w:t>
      </w:r>
      <w:r w:rsidRPr="00C8094E">
        <w:rPr>
          <w:rFonts w:ascii="Times New Roman" w:hAnsi="Times New Roman" w:cs="Times New Roman"/>
          <w:szCs w:val="28"/>
        </w:rPr>
        <w:t xml:space="preserve"> 2017-ci il</w:t>
      </w:r>
    </w:p>
    <w:p w:rsidR="007B11C2" w:rsidRPr="00C8094E" w:rsidRDefault="007B11C2" w:rsidP="007B11C2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C8094E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885-VQD</w:t>
      </w:r>
    </w:p>
    <w:p w:rsidR="003B52E3" w:rsidRDefault="003B52E3">
      <w:bookmarkStart w:id="0" w:name="_GoBack"/>
      <w:bookmarkEnd w:id="0"/>
    </w:p>
    <w:sectPr w:rsidR="003B52E3" w:rsidSect="00C8094E">
      <w:headerReference w:type="even" r:id="rId5"/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7B11C2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7B11C2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Pr="00133DA5" w:rsidRDefault="007B11C2" w:rsidP="001B2CD7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C2"/>
    <w:rsid w:val="003B52E3"/>
    <w:rsid w:val="007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B11C2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7B11C2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rsid w:val="007B11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B11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B11C2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7B11C2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7B11C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B11C2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7B11C2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rsid w:val="007B11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B11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B11C2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7B11C2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7B11C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2017-12-19T10:59:00Z</dcterms:created>
  <dcterms:modified xsi:type="dcterms:W3CDTF">2017-12-19T10:59:00Z</dcterms:modified>
</cp:coreProperties>
</file>