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65D" w:rsidRPr="0084293A" w:rsidRDefault="0092465D" w:rsidP="0092465D">
      <w:pPr>
        <w:pStyle w:val="a3"/>
        <w:tabs>
          <w:tab w:val="left" w:pos="3510"/>
        </w:tabs>
        <w:spacing w:after="0"/>
        <w:ind w:right="-397"/>
        <w:rPr>
          <w:b/>
          <w:sz w:val="32"/>
          <w:szCs w:val="28"/>
          <w:lang w:val="az-Latn-AZ"/>
        </w:rPr>
      </w:pPr>
    </w:p>
    <w:p w:rsidR="0092465D" w:rsidRPr="0084293A" w:rsidRDefault="0092465D" w:rsidP="0092465D">
      <w:pPr>
        <w:pStyle w:val="a3"/>
        <w:spacing w:after="0"/>
        <w:ind w:left="-170" w:right="-397"/>
        <w:jc w:val="center"/>
        <w:rPr>
          <w:b/>
          <w:sz w:val="32"/>
          <w:szCs w:val="28"/>
          <w:lang w:val="az-Latn-AZ"/>
        </w:rPr>
      </w:pPr>
    </w:p>
    <w:p w:rsidR="0092465D" w:rsidRPr="00E11E35" w:rsidRDefault="0092465D" w:rsidP="0092465D">
      <w:pPr>
        <w:pStyle w:val="a3"/>
        <w:spacing w:after="0"/>
        <w:ind w:left="-170" w:right="-397"/>
        <w:jc w:val="center"/>
        <w:rPr>
          <w:b/>
          <w:sz w:val="36"/>
          <w:szCs w:val="28"/>
          <w:lang w:val="az-Latn-AZ"/>
        </w:rPr>
      </w:pPr>
    </w:p>
    <w:p w:rsidR="0092465D" w:rsidRPr="0084293A" w:rsidRDefault="0092465D" w:rsidP="0092465D">
      <w:pPr>
        <w:pStyle w:val="a3"/>
        <w:spacing w:after="0"/>
        <w:ind w:left="-170" w:right="-397"/>
        <w:jc w:val="center"/>
        <w:rPr>
          <w:b/>
          <w:sz w:val="32"/>
          <w:szCs w:val="28"/>
          <w:lang w:val="az-Latn-AZ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>
                <wp:simplePos x="0" y="0"/>
                <wp:positionH relativeFrom="margin">
                  <wp:posOffset>4856480</wp:posOffset>
                </wp:positionH>
                <wp:positionV relativeFrom="paragraph">
                  <wp:posOffset>81915</wp:posOffset>
                </wp:positionV>
                <wp:extent cx="1021080" cy="139700"/>
                <wp:effectExtent l="0" t="0" r="7620" b="1270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08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465D" w:rsidRDefault="0092465D" w:rsidP="0092465D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70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382.4pt;margin-top:6.45pt;width:80.4pt;height:11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" filled="f" stroked="f">
                <v:textbox style="mso-fit-shape-to-text:t" inset="0,0,0,0">
                  <w:txbxContent>
                    <w:p w:rsidR="0092465D" w:rsidRDefault="0092465D" w:rsidP="0092465D">
                      <w:pPr>
                        <w:pStyle w:val="20"/>
                        <w:shd w:val="clear" w:color="auto" w:fill="auto"/>
                        <w:spacing w:line="220" w:lineRule="exact"/>
                        <w:ind w:firstLine="708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2465D" w:rsidRPr="0084293A" w:rsidRDefault="0092465D" w:rsidP="0092465D">
      <w:pPr>
        <w:pStyle w:val="a3"/>
        <w:spacing w:after="0"/>
        <w:ind w:left="-170" w:right="-397"/>
        <w:jc w:val="center"/>
        <w:rPr>
          <w:b/>
          <w:sz w:val="32"/>
          <w:szCs w:val="28"/>
          <w:lang w:val="az-Latn-AZ"/>
        </w:rPr>
      </w:pPr>
    </w:p>
    <w:p w:rsidR="0092465D" w:rsidRDefault="0092465D" w:rsidP="0092465D">
      <w:pPr>
        <w:jc w:val="center"/>
        <w:rPr>
          <w:b/>
          <w:bCs/>
          <w:sz w:val="32"/>
          <w:szCs w:val="32"/>
          <w:lang w:val="az-Latn-AZ"/>
        </w:rPr>
      </w:pPr>
      <w:r w:rsidRPr="009C3868">
        <w:rPr>
          <w:b/>
          <w:bCs/>
          <w:sz w:val="32"/>
          <w:szCs w:val="32"/>
          <w:lang w:val="az-Latn-AZ"/>
        </w:rPr>
        <w:t>Azərbaycan Respublikasının İnzibati Xətalar Məcəlləsində dəyişikliklər edilməsi haqqında</w:t>
      </w:r>
    </w:p>
    <w:p w:rsidR="0092465D" w:rsidRDefault="0092465D" w:rsidP="0092465D">
      <w:pPr>
        <w:jc w:val="center"/>
        <w:rPr>
          <w:b/>
          <w:bCs/>
          <w:sz w:val="32"/>
          <w:szCs w:val="32"/>
          <w:lang w:val="az-Latn-AZ"/>
        </w:rPr>
      </w:pPr>
    </w:p>
    <w:p w:rsidR="0092465D" w:rsidRPr="006A1EC5" w:rsidRDefault="0092465D" w:rsidP="0092465D">
      <w:pPr>
        <w:jc w:val="center"/>
        <w:rPr>
          <w:sz w:val="32"/>
          <w:szCs w:val="32"/>
          <w:lang w:val="az-Latn-AZ"/>
        </w:rPr>
      </w:pPr>
      <w:r w:rsidRPr="00183AE3">
        <w:rPr>
          <w:b/>
          <w:sz w:val="40"/>
          <w:szCs w:val="40"/>
          <w:lang w:val="az-Latn-AZ"/>
        </w:rPr>
        <w:t>AZƏRBAYCAN RESPUBLİKASININ QANUNU</w:t>
      </w:r>
    </w:p>
    <w:p w:rsidR="0092465D" w:rsidRPr="00A77217" w:rsidRDefault="0092465D" w:rsidP="0092465D">
      <w:pPr>
        <w:rPr>
          <w:rFonts w:ascii="Arial" w:hAnsi="Arial" w:cs="Arial"/>
          <w:sz w:val="28"/>
          <w:lang w:val="az-Latn-AZ"/>
        </w:rPr>
      </w:pPr>
      <w:r>
        <w:rPr>
          <w:rFonts w:ascii="Arial" w:hAnsi="Arial" w:cs="Arial"/>
          <w:lang w:val="az-Latn-AZ"/>
        </w:rPr>
        <w:t>  </w:t>
      </w:r>
    </w:p>
    <w:p w:rsidR="0092465D" w:rsidRPr="006A1EC5" w:rsidRDefault="0092465D" w:rsidP="0092465D">
      <w:pPr>
        <w:ind w:firstLine="567"/>
        <w:jc w:val="both"/>
        <w:rPr>
          <w:sz w:val="28"/>
          <w:szCs w:val="28"/>
          <w:lang w:val="az-Latn-AZ"/>
        </w:rPr>
      </w:pPr>
      <w:r w:rsidRPr="009C3868">
        <w:rPr>
          <w:sz w:val="28"/>
          <w:szCs w:val="28"/>
          <w:lang w:val="az-Latn-AZ"/>
        </w:rPr>
        <w:t>Azərbaycan Respublikasının Milli Məclisi Azərbaycan Respublikası Konstitusiyasının 94-cü maddəsinin I hissəsinin 17-ci bəndini rəhbər tutaraq, “İnformasiya, informasiyalaşdırma və informasiyanın mühafizəsi haqqında” Azərbaycan Respublikasının Qanununda dəyişikliklər edilməsi bar</w:t>
      </w:r>
      <w:r>
        <w:rPr>
          <w:sz w:val="28"/>
          <w:szCs w:val="28"/>
          <w:lang w:val="az-Latn-AZ"/>
        </w:rPr>
        <w:t xml:space="preserve">ədə” Azərbaycan Respublikasının </w:t>
      </w:r>
      <w:r w:rsidRPr="006A1EC5">
        <w:rPr>
          <w:sz w:val="28"/>
          <w:szCs w:val="28"/>
          <w:lang w:val="az-Latn-AZ"/>
        </w:rPr>
        <w:t>2017-ci il 10 mart tarixli 539-VQD nömrəli</w:t>
      </w:r>
      <w:r>
        <w:rPr>
          <w:sz w:val="28"/>
          <w:szCs w:val="28"/>
          <w:lang w:val="az-Latn-AZ"/>
        </w:rPr>
        <w:t xml:space="preserve"> </w:t>
      </w:r>
      <w:r w:rsidRPr="009C3868">
        <w:rPr>
          <w:sz w:val="28"/>
          <w:szCs w:val="28"/>
          <w:lang w:val="az-Latn-AZ"/>
        </w:rPr>
        <w:t>Qanununun və “Telekommunikasiya haqqında” Azərbaycan Respublikasının Qanununda dəyişikliklər edilməsi barədə” Azərbaycan Respublikasının</w:t>
      </w:r>
      <w:r>
        <w:rPr>
          <w:sz w:val="28"/>
          <w:szCs w:val="28"/>
          <w:lang w:val="az-Latn-AZ"/>
        </w:rPr>
        <w:t xml:space="preserve"> </w:t>
      </w:r>
      <w:r w:rsidRPr="006A1EC5">
        <w:rPr>
          <w:sz w:val="28"/>
          <w:szCs w:val="28"/>
          <w:lang w:val="az-Latn-AZ"/>
        </w:rPr>
        <w:t>2017-ci il 10 mart tarixli 540-VQD nömrəli</w:t>
      </w:r>
      <w:r>
        <w:rPr>
          <w:sz w:val="28"/>
          <w:szCs w:val="28"/>
          <w:lang w:val="az-Latn-AZ"/>
        </w:rPr>
        <w:t xml:space="preserve"> </w:t>
      </w:r>
      <w:r w:rsidRPr="009C3868">
        <w:rPr>
          <w:sz w:val="28"/>
          <w:szCs w:val="28"/>
          <w:lang w:val="az-Latn-AZ"/>
        </w:rPr>
        <w:t xml:space="preserve">Qanununun tətbiqi ilə əlaqədar </w:t>
      </w:r>
      <w:r w:rsidRPr="009C3868">
        <w:rPr>
          <w:b/>
          <w:bCs/>
          <w:sz w:val="28"/>
          <w:szCs w:val="28"/>
          <w:lang w:val="az-Latn-AZ"/>
        </w:rPr>
        <w:t>qərara alır:</w:t>
      </w:r>
    </w:p>
    <w:p w:rsidR="0092465D" w:rsidRPr="009C3868" w:rsidRDefault="0092465D" w:rsidP="0092465D">
      <w:pPr>
        <w:ind w:firstLine="567"/>
        <w:jc w:val="both"/>
        <w:rPr>
          <w:sz w:val="28"/>
          <w:szCs w:val="28"/>
          <w:lang w:val="az-Latn-AZ"/>
        </w:rPr>
      </w:pPr>
      <w:r w:rsidRPr="006A1EC5">
        <w:rPr>
          <w:sz w:val="28"/>
          <w:szCs w:val="28"/>
          <w:lang w:val="az-Latn-AZ"/>
        </w:rPr>
        <w:t>Azərbaycan Respublikasının İnzibati Xətalar Məcəlləsində</w:t>
      </w:r>
      <w:r>
        <w:rPr>
          <w:sz w:val="28"/>
          <w:szCs w:val="28"/>
          <w:lang w:val="az-Latn-AZ"/>
        </w:rPr>
        <w:t xml:space="preserve"> </w:t>
      </w:r>
      <w:r w:rsidRPr="005240B1">
        <w:rPr>
          <w:sz w:val="28"/>
          <w:szCs w:val="28"/>
          <w:lang w:val="az-Latn-AZ"/>
        </w:rPr>
        <w:t xml:space="preserve">(Azərbaycan Respublikasının Qanunvericilik Toplusu, 2016, № 2 (I kitab), maddə 202, № 3, maddələr 397, 403, 429, № 4, maddələr 631, 647, 654, № 5, maddələr 835, 846, </w:t>
      </w:r>
      <w:r>
        <w:rPr>
          <w:sz w:val="28"/>
          <w:szCs w:val="28"/>
          <w:lang w:val="az-Latn-AZ"/>
        </w:rPr>
        <w:t xml:space="preserve"> </w:t>
      </w:r>
      <w:r w:rsidRPr="005240B1">
        <w:rPr>
          <w:sz w:val="28"/>
          <w:szCs w:val="28"/>
          <w:lang w:val="az-Latn-AZ"/>
        </w:rPr>
        <w:t>№ 6, maddələr 997, 1010, № 7, maddələr 1247, 1249, № 10, maddə 1608, № 11, maddələr 1769, 1774, 1781, 1783, 1786, 1788, № 12, maddələr 1984, 2000, 2009, 2024, 2049; 2017, № 1, maddə 21, № 2, maddələr 139, 147, 152, 162, № 3, maddələr 331, 344, № 5, maddələr 698, 701, 734, 749, 754, № 6, maddələr 1020, 1033, 1036, № 7, maddələr 1273, 1296, 1297, 1299</w:t>
      </w:r>
      <w:r>
        <w:rPr>
          <w:color w:val="000000"/>
          <w:sz w:val="28"/>
          <w:szCs w:val="28"/>
          <w:lang w:val="az-Latn-AZ"/>
        </w:rPr>
        <w:t xml:space="preserve">; </w:t>
      </w:r>
      <w:r w:rsidRPr="007F6D3E">
        <w:rPr>
          <w:color w:val="000000"/>
          <w:sz w:val="28"/>
          <w:szCs w:val="28"/>
          <w:lang w:val="az-Latn-AZ"/>
        </w:rPr>
        <w:t>Azərbaycan Respublikasının 2017-ci il 20 oktyabr tarixli 81</w:t>
      </w:r>
      <w:r>
        <w:rPr>
          <w:color w:val="000000"/>
          <w:sz w:val="28"/>
          <w:szCs w:val="28"/>
          <w:lang w:val="az-Latn-AZ"/>
        </w:rPr>
        <w:t>4</w:t>
      </w:r>
      <w:r w:rsidRPr="007F6D3E">
        <w:rPr>
          <w:color w:val="000000"/>
          <w:sz w:val="28"/>
          <w:szCs w:val="28"/>
          <w:lang w:val="az-Latn-AZ"/>
        </w:rPr>
        <w:t>-VQD</w:t>
      </w:r>
      <w:r>
        <w:rPr>
          <w:color w:val="000000"/>
          <w:sz w:val="28"/>
          <w:szCs w:val="28"/>
          <w:lang w:val="az-Latn-AZ"/>
        </w:rPr>
        <w:t xml:space="preserve"> və </w:t>
      </w:r>
      <w:r w:rsidRPr="007F6D3E">
        <w:rPr>
          <w:color w:val="000000"/>
          <w:sz w:val="28"/>
          <w:szCs w:val="28"/>
          <w:lang w:val="az-Latn-AZ"/>
        </w:rPr>
        <w:t>81</w:t>
      </w:r>
      <w:r>
        <w:rPr>
          <w:color w:val="000000"/>
          <w:sz w:val="28"/>
          <w:szCs w:val="28"/>
          <w:lang w:val="az-Latn-AZ"/>
        </w:rPr>
        <w:t>7</w:t>
      </w:r>
      <w:r w:rsidRPr="007F6D3E">
        <w:rPr>
          <w:color w:val="000000"/>
          <w:sz w:val="28"/>
          <w:szCs w:val="28"/>
          <w:lang w:val="az-Latn-AZ"/>
        </w:rPr>
        <w:t xml:space="preserve">-VQD nömrəli </w:t>
      </w:r>
      <w:r>
        <w:rPr>
          <w:color w:val="000000"/>
          <w:sz w:val="28"/>
          <w:szCs w:val="28"/>
          <w:lang w:val="az-Latn-AZ"/>
        </w:rPr>
        <w:t>q</w:t>
      </w:r>
      <w:r w:rsidRPr="007F6D3E">
        <w:rPr>
          <w:color w:val="000000"/>
          <w:sz w:val="28"/>
          <w:szCs w:val="28"/>
          <w:lang w:val="az-Latn-AZ"/>
        </w:rPr>
        <w:t>anun</w:t>
      </w:r>
      <w:r>
        <w:rPr>
          <w:color w:val="000000"/>
          <w:sz w:val="28"/>
          <w:szCs w:val="28"/>
          <w:lang w:val="az-Latn-AZ"/>
        </w:rPr>
        <w:t>ları</w:t>
      </w:r>
      <w:r w:rsidRPr="005240B1">
        <w:rPr>
          <w:sz w:val="28"/>
          <w:szCs w:val="28"/>
          <w:lang w:val="az-Latn-AZ"/>
        </w:rPr>
        <w:t xml:space="preserve">) </w:t>
      </w:r>
      <w:r w:rsidRPr="006A1EC5">
        <w:rPr>
          <w:sz w:val="28"/>
          <w:szCs w:val="28"/>
          <w:lang w:val="az-Latn-AZ"/>
        </w:rPr>
        <w:t>aşağıdakı dəyişikliklər edilsin:</w:t>
      </w:r>
    </w:p>
    <w:p w:rsidR="0092465D" w:rsidRPr="009C3868" w:rsidRDefault="0092465D" w:rsidP="0092465D">
      <w:pPr>
        <w:pStyle w:val="a8"/>
        <w:widowControl w:val="0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 xml:space="preserve">1. </w:t>
      </w:r>
      <w:r w:rsidRPr="009C3868">
        <w:rPr>
          <w:rFonts w:ascii="Times New Roman" w:hAnsi="Times New Roman"/>
          <w:sz w:val="28"/>
          <w:szCs w:val="28"/>
          <w:lang w:val="az-Latn-AZ"/>
        </w:rPr>
        <w:t>43.1-ci maddədə “387, 388” rəqəmləri “387-388-1” rəqəmləri ilə əvəz edilsin.</w:t>
      </w:r>
    </w:p>
    <w:p w:rsidR="0092465D" w:rsidRPr="009C3868" w:rsidRDefault="0092465D" w:rsidP="0092465D">
      <w:pPr>
        <w:pStyle w:val="a8"/>
        <w:widowControl w:val="0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 xml:space="preserve">2. </w:t>
      </w:r>
      <w:r w:rsidRPr="009C3868">
        <w:rPr>
          <w:rFonts w:ascii="Times New Roman" w:hAnsi="Times New Roman"/>
          <w:sz w:val="28"/>
          <w:szCs w:val="28"/>
          <w:lang w:val="az-Latn-AZ"/>
        </w:rPr>
        <w:t xml:space="preserve">Aşağıdakı məzmunda 370-1-ci maddə əlavə edilsin: </w:t>
      </w:r>
    </w:p>
    <w:p w:rsidR="0092465D" w:rsidRPr="009C3868" w:rsidRDefault="0092465D" w:rsidP="0092465D">
      <w:pPr>
        <w:ind w:firstLine="567"/>
        <w:jc w:val="both"/>
        <w:rPr>
          <w:sz w:val="28"/>
          <w:szCs w:val="28"/>
          <w:lang w:val="az-Latn-AZ"/>
        </w:rPr>
      </w:pPr>
      <w:r w:rsidRPr="009C3868">
        <w:rPr>
          <w:sz w:val="28"/>
          <w:szCs w:val="28"/>
          <w:lang w:val="az-Latn-AZ"/>
        </w:rPr>
        <w:t xml:space="preserve">“Maddə 370-1. İnternet telekommunikasiya xidməti göstərən operatorlar və provayderlər tərəfindən uçota durma qaydalarının pozulması </w:t>
      </w:r>
    </w:p>
    <w:p w:rsidR="0092465D" w:rsidRPr="009C3868" w:rsidRDefault="0092465D" w:rsidP="0092465D">
      <w:pPr>
        <w:ind w:firstLine="567"/>
        <w:jc w:val="both"/>
        <w:rPr>
          <w:sz w:val="28"/>
          <w:szCs w:val="28"/>
          <w:lang w:val="az-Latn-AZ"/>
        </w:rPr>
      </w:pPr>
      <w:r w:rsidRPr="009C3868">
        <w:rPr>
          <w:sz w:val="28"/>
          <w:szCs w:val="28"/>
          <w:lang w:val="az-Latn-AZ"/>
        </w:rPr>
        <w:t>370-1.0. İnternet telekommunikasiya xidməti göstərən operatorlar və provayderlər tərəfindən uçota durma qaydalarının pozulmasına, yəni:</w:t>
      </w:r>
    </w:p>
    <w:p w:rsidR="0092465D" w:rsidRPr="009C3868" w:rsidRDefault="0092465D" w:rsidP="0092465D">
      <w:pPr>
        <w:ind w:firstLine="567"/>
        <w:jc w:val="both"/>
        <w:rPr>
          <w:sz w:val="28"/>
          <w:szCs w:val="28"/>
          <w:lang w:val="az-Latn-AZ"/>
        </w:rPr>
      </w:pPr>
      <w:r w:rsidRPr="009C3868">
        <w:rPr>
          <w:sz w:val="28"/>
          <w:szCs w:val="28"/>
          <w:lang w:val="az-Latn-AZ"/>
        </w:rPr>
        <w:t>370-1.0.1. xidmət göstərməyə başladıqları vaxtdan 15 gün müddətində müvafiq icra hakimiyyəti orqanında uçota durmamasına;</w:t>
      </w:r>
    </w:p>
    <w:p w:rsidR="0092465D" w:rsidRPr="009C3868" w:rsidRDefault="0092465D" w:rsidP="0092465D">
      <w:pPr>
        <w:tabs>
          <w:tab w:val="left" w:pos="567"/>
        </w:tabs>
        <w:ind w:firstLine="567"/>
        <w:jc w:val="both"/>
        <w:rPr>
          <w:sz w:val="28"/>
          <w:szCs w:val="28"/>
          <w:lang w:val="az-Latn-AZ"/>
        </w:rPr>
      </w:pPr>
      <w:r w:rsidRPr="009C3868">
        <w:rPr>
          <w:sz w:val="28"/>
          <w:szCs w:val="28"/>
          <w:lang w:val="az-Latn-AZ"/>
        </w:rPr>
        <w:t>370-1.0.2. uçota alınma üçün zəruri olan sənədlərdəki çatışmazlıqları aradan qaldıraraq 15 gün müddətində uçota alınma üçün yenidən müraciət edilməməsinə;</w:t>
      </w:r>
    </w:p>
    <w:p w:rsidR="0092465D" w:rsidRPr="009C3868" w:rsidRDefault="0092465D" w:rsidP="0092465D">
      <w:pPr>
        <w:tabs>
          <w:tab w:val="left" w:pos="567"/>
        </w:tabs>
        <w:ind w:firstLine="567"/>
        <w:jc w:val="both"/>
        <w:rPr>
          <w:sz w:val="28"/>
          <w:szCs w:val="28"/>
          <w:lang w:val="az-Latn-AZ"/>
        </w:rPr>
      </w:pPr>
      <w:r w:rsidRPr="009C3868">
        <w:rPr>
          <w:sz w:val="28"/>
          <w:szCs w:val="28"/>
          <w:lang w:val="az-Latn-AZ"/>
        </w:rPr>
        <w:t>370-1.0.3. uçot məlumatlarında dəyişiklik baş verdiyi gündən 10 gün müddətində həmin dəyişiklik barədə müvafiq icra hakimiyyəti orqanına məlumat verilməməsinə görə -</w:t>
      </w:r>
    </w:p>
    <w:p w:rsidR="0092465D" w:rsidRPr="009C3868" w:rsidRDefault="0092465D" w:rsidP="0092465D">
      <w:pPr>
        <w:tabs>
          <w:tab w:val="left" w:pos="567"/>
        </w:tabs>
        <w:ind w:firstLine="567"/>
        <w:jc w:val="both"/>
        <w:rPr>
          <w:sz w:val="28"/>
          <w:szCs w:val="28"/>
          <w:lang w:val="az-Latn-AZ"/>
        </w:rPr>
      </w:pPr>
      <w:r w:rsidRPr="009C3868">
        <w:rPr>
          <w:sz w:val="28"/>
          <w:szCs w:val="28"/>
          <w:lang w:val="az-Latn-AZ"/>
        </w:rPr>
        <w:lastRenderedPageBreak/>
        <w:t xml:space="preserve">vəzifəli şəxslər min manat məbləğində, hüquqi şəxslər min beş yüz manat məbləğində cərimə edilir.”. </w:t>
      </w:r>
    </w:p>
    <w:p w:rsidR="0092465D" w:rsidRPr="009C3868" w:rsidRDefault="0092465D" w:rsidP="0092465D">
      <w:pPr>
        <w:pStyle w:val="a8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9C3868">
        <w:rPr>
          <w:rFonts w:ascii="Times New Roman" w:hAnsi="Times New Roman"/>
          <w:sz w:val="28"/>
          <w:szCs w:val="28"/>
          <w:lang w:val="az-Latn-AZ"/>
        </w:rPr>
        <w:t>3.</w:t>
      </w:r>
      <w:r w:rsidRPr="009C3868">
        <w:rPr>
          <w:rFonts w:ascii="Times New Roman" w:hAnsi="Times New Roman"/>
          <w:b/>
          <w:sz w:val="28"/>
          <w:szCs w:val="28"/>
          <w:lang w:val="az-Latn-AZ"/>
        </w:rPr>
        <w:tab/>
      </w:r>
      <w:r w:rsidRPr="009C3868">
        <w:rPr>
          <w:rFonts w:ascii="Times New Roman" w:hAnsi="Times New Roman"/>
          <w:sz w:val="28"/>
          <w:szCs w:val="28"/>
          <w:lang w:val="az-Latn-AZ"/>
        </w:rPr>
        <w:t xml:space="preserve">Aşağıdakı məzmunda 388-1-ci maddə əlavə edilsin: </w:t>
      </w:r>
    </w:p>
    <w:p w:rsidR="0092465D" w:rsidRPr="009C3868" w:rsidRDefault="0092465D" w:rsidP="0092465D">
      <w:pPr>
        <w:tabs>
          <w:tab w:val="left" w:pos="426"/>
        </w:tabs>
        <w:ind w:firstLine="567"/>
        <w:jc w:val="both"/>
        <w:rPr>
          <w:bCs/>
          <w:strike/>
          <w:sz w:val="28"/>
          <w:szCs w:val="28"/>
          <w:lang w:val="az-Latn-AZ"/>
        </w:rPr>
      </w:pPr>
      <w:r w:rsidRPr="009C3868">
        <w:rPr>
          <w:bCs/>
          <w:sz w:val="28"/>
          <w:szCs w:val="28"/>
          <w:lang w:val="az-Latn-AZ"/>
        </w:rPr>
        <w:t>“Maddə 388-1. İnternet informasiya ehtiyatında yayılması qadağan edilən informasiyanın yerləşdirilməsi, habelə belə informasiyanın yerləşdirilməsinin qarşısının alınmaması</w:t>
      </w:r>
    </w:p>
    <w:p w:rsidR="0092465D" w:rsidRPr="009C3868" w:rsidRDefault="0092465D" w:rsidP="0092465D">
      <w:pPr>
        <w:ind w:firstLine="567"/>
        <w:jc w:val="both"/>
        <w:rPr>
          <w:bCs/>
          <w:sz w:val="28"/>
          <w:szCs w:val="28"/>
          <w:lang w:val="az-Latn-AZ"/>
        </w:rPr>
      </w:pPr>
      <w:r w:rsidRPr="009C3868">
        <w:rPr>
          <w:bCs/>
          <w:sz w:val="28"/>
          <w:szCs w:val="28"/>
          <w:lang w:val="az-Latn-AZ"/>
        </w:rPr>
        <w:t>388-1.1. İnternet informasiya ehtiyatının və onun domen adının sahibi tərəfindən internet informasiya ehtiyatında yayılması qadağan edilən informasiyanın yerləşdirilməsi, habelə belə informasiyanın yerləşdirilməsinin qarşısının alınması ilə bağlı qanunvericiliyin tələblərinin pozulmasına, yəni:</w:t>
      </w:r>
    </w:p>
    <w:p w:rsidR="0092465D" w:rsidRPr="009C3868" w:rsidRDefault="0092465D" w:rsidP="0092465D">
      <w:pPr>
        <w:tabs>
          <w:tab w:val="left" w:pos="567"/>
        </w:tabs>
        <w:ind w:firstLine="567"/>
        <w:jc w:val="both"/>
        <w:rPr>
          <w:bCs/>
          <w:sz w:val="28"/>
          <w:szCs w:val="28"/>
          <w:lang w:val="az-Latn-AZ"/>
        </w:rPr>
      </w:pPr>
      <w:r w:rsidRPr="009C3868">
        <w:rPr>
          <w:bCs/>
          <w:sz w:val="28"/>
          <w:szCs w:val="28"/>
          <w:lang w:val="az-Latn-AZ"/>
        </w:rPr>
        <w:t>388-1.1.1. informasiya ehtiyatında “İnformasiya, informasiyalaşdırma və informasiyanın mühafizəsi haqqında” Azərbaycan Respublikasının Qanunu ilə yayılması qadağan edilən informasiyanın yerləşdirilməsinə yol verilməsinə -</w:t>
      </w:r>
    </w:p>
    <w:p w:rsidR="0092465D" w:rsidRPr="009C3868" w:rsidRDefault="0092465D" w:rsidP="0092465D">
      <w:pPr>
        <w:tabs>
          <w:tab w:val="left" w:pos="567"/>
          <w:tab w:val="left" w:pos="709"/>
        </w:tabs>
        <w:ind w:firstLine="567"/>
        <w:jc w:val="both"/>
        <w:rPr>
          <w:bCs/>
          <w:sz w:val="28"/>
          <w:szCs w:val="28"/>
          <w:lang w:val="az-Latn-AZ"/>
        </w:rPr>
      </w:pPr>
      <w:r w:rsidRPr="009C3868">
        <w:rPr>
          <w:bCs/>
          <w:sz w:val="28"/>
          <w:szCs w:val="28"/>
          <w:lang w:val="az-Latn-AZ"/>
        </w:rPr>
        <w:t>388-1.1.2. internet informasiya ehtiyatında yerləşdirilmiş yayılması qadağan edilən informasiyanın götürülməsi ilə bağlı “İnformasiya, informasiyalaşdırma və informasiyanın mühafizəsi haqqında” Azərbaycan Respublikasının Qanunu ilə müəyyən edilmiş tədbirlərin görülməməsinə görə</w:t>
      </w:r>
      <w:r>
        <w:rPr>
          <w:bCs/>
          <w:sz w:val="28"/>
          <w:szCs w:val="28"/>
          <w:lang w:val="az-Latn-AZ"/>
        </w:rPr>
        <w:t xml:space="preserve"> </w:t>
      </w:r>
      <w:r w:rsidRPr="009C3868">
        <w:rPr>
          <w:bCs/>
          <w:sz w:val="28"/>
          <w:szCs w:val="28"/>
          <w:lang w:val="az-Latn-AZ"/>
        </w:rPr>
        <w:t>-</w:t>
      </w:r>
    </w:p>
    <w:p w:rsidR="0092465D" w:rsidRPr="009C3868" w:rsidRDefault="0092465D" w:rsidP="0092465D">
      <w:pPr>
        <w:tabs>
          <w:tab w:val="left" w:pos="567"/>
        </w:tabs>
        <w:ind w:firstLine="567"/>
        <w:jc w:val="both"/>
        <w:rPr>
          <w:rFonts w:eastAsia="MS Mincho"/>
          <w:bCs/>
          <w:sz w:val="28"/>
          <w:szCs w:val="28"/>
          <w:lang w:val="az-Latn-AZ"/>
        </w:rPr>
      </w:pPr>
      <w:r w:rsidRPr="009C3868">
        <w:rPr>
          <w:rFonts w:eastAsia="MS Mincho"/>
          <w:bCs/>
          <w:sz w:val="28"/>
          <w:szCs w:val="28"/>
          <w:lang w:val="az-Latn-AZ"/>
        </w:rPr>
        <w:t>fiziki şəxslər beş yüz manatdan min manatadə</w:t>
      </w:r>
      <w:r>
        <w:rPr>
          <w:rFonts w:eastAsia="MS Mincho"/>
          <w:bCs/>
          <w:sz w:val="28"/>
          <w:szCs w:val="28"/>
          <w:lang w:val="az-Latn-AZ"/>
        </w:rPr>
        <w:t>k</w:t>
      </w:r>
      <w:r w:rsidRPr="009C3868">
        <w:rPr>
          <w:rFonts w:eastAsia="MS Mincho"/>
          <w:bCs/>
          <w:sz w:val="28"/>
          <w:szCs w:val="28"/>
          <w:lang w:val="az-Latn-AZ"/>
        </w:rPr>
        <w:t>,</w:t>
      </w:r>
      <w:r>
        <w:rPr>
          <w:rFonts w:eastAsia="MS Mincho"/>
          <w:bCs/>
          <w:sz w:val="28"/>
          <w:szCs w:val="28"/>
          <w:lang w:val="az-Latn-AZ"/>
        </w:rPr>
        <w:t xml:space="preserve"> </w:t>
      </w:r>
      <w:r w:rsidRPr="009C3868">
        <w:rPr>
          <w:rFonts w:eastAsia="MS Mincho"/>
          <w:bCs/>
          <w:sz w:val="28"/>
          <w:szCs w:val="28"/>
          <w:lang w:val="az-Latn-AZ"/>
        </w:rPr>
        <w:t>vəzifəli şəxslər min manatdan min beş yüz manatadək, hüquqi şəxslər min beş yüz manatdan iki min manatadək məbləğdə cərimə edilir.</w:t>
      </w:r>
    </w:p>
    <w:p w:rsidR="0092465D" w:rsidRPr="009C3868" w:rsidRDefault="0092465D" w:rsidP="0092465D">
      <w:pPr>
        <w:ind w:firstLine="567"/>
        <w:jc w:val="both"/>
        <w:rPr>
          <w:rFonts w:eastAsia="Arial Unicode MS"/>
          <w:bCs/>
          <w:sz w:val="28"/>
          <w:szCs w:val="28"/>
          <w:lang w:val="az-Latn-AZ"/>
        </w:rPr>
      </w:pPr>
      <w:r w:rsidRPr="009C3868">
        <w:rPr>
          <w:bCs/>
          <w:sz w:val="28"/>
          <w:szCs w:val="28"/>
          <w:lang w:val="az-Latn-AZ"/>
        </w:rPr>
        <w:t xml:space="preserve">388-1.2. İnternet informasiya ehtiyatı “Yayılması qadağan edilən informasiyanın yerləşdirildiyi informasiya ehtiyatlarının Siyahısı”na daxil edildikdən dərhal sonra host provayder və internet provayderlər tərəfindən həmin internet informasiya ehtiyatına müraciətin məhdudlaşdırılmamasına görə - </w:t>
      </w:r>
    </w:p>
    <w:p w:rsidR="0092465D" w:rsidRPr="009C3868" w:rsidRDefault="0092465D" w:rsidP="0092465D">
      <w:pPr>
        <w:ind w:firstLine="567"/>
        <w:jc w:val="both"/>
        <w:rPr>
          <w:bCs/>
          <w:sz w:val="28"/>
          <w:szCs w:val="28"/>
          <w:lang w:val="az-Latn-AZ"/>
        </w:rPr>
      </w:pPr>
      <w:r w:rsidRPr="009C3868">
        <w:rPr>
          <w:bCs/>
          <w:sz w:val="28"/>
          <w:szCs w:val="28"/>
          <w:lang w:val="az-Latn-AZ"/>
        </w:rPr>
        <w:t>vəzifəli şəxslər min beş yüz manatdan iki min manatadək, hüquqi şəxslər iki min manatdan iki min beş yüz manatadək məbləğdə cərimə edilir.</w:t>
      </w:r>
    </w:p>
    <w:p w:rsidR="0092465D" w:rsidRDefault="0092465D" w:rsidP="0092465D">
      <w:pPr>
        <w:tabs>
          <w:tab w:val="left" w:pos="567"/>
        </w:tabs>
        <w:ind w:firstLine="567"/>
        <w:jc w:val="both"/>
        <w:rPr>
          <w:rFonts w:ascii="Arial" w:hAnsi="Arial" w:cs="Arial"/>
          <w:bCs/>
          <w:lang w:val="az-Latn-AZ"/>
        </w:rPr>
      </w:pPr>
      <w:r w:rsidRPr="00244B49">
        <w:rPr>
          <w:b/>
          <w:sz w:val="28"/>
          <w:szCs w:val="28"/>
          <w:lang w:val="az-Latn-AZ"/>
        </w:rPr>
        <w:t>Qeyd:</w:t>
      </w:r>
      <w:r w:rsidRPr="009C3868">
        <w:rPr>
          <w:sz w:val="28"/>
          <w:szCs w:val="28"/>
          <w:lang w:val="az-Latn-AZ"/>
        </w:rPr>
        <w:t xml:space="preserve"> Bu Məcəllənin 388-1.1.1-ci maddəsi həmin maddədə göstərilən əməl Azərbaycan Respublikasının</w:t>
      </w:r>
      <w:r>
        <w:rPr>
          <w:sz w:val="28"/>
          <w:szCs w:val="28"/>
          <w:lang w:val="az-Latn-AZ"/>
        </w:rPr>
        <w:t xml:space="preserve"> Cinayət Məcəlləsinin </w:t>
      </w:r>
      <w:r w:rsidRPr="009C3868">
        <w:rPr>
          <w:sz w:val="28"/>
          <w:szCs w:val="28"/>
          <w:lang w:val="az-Latn-AZ"/>
        </w:rPr>
        <w:t>müvafiq maddələrinə əsasən cinayət məsuliyyətinə səbəb olmadıqda tətbiq edilir.”.</w:t>
      </w:r>
    </w:p>
    <w:p w:rsidR="0092465D" w:rsidRPr="00EE18B5" w:rsidRDefault="0092465D" w:rsidP="0092465D">
      <w:pPr>
        <w:ind w:left="1701"/>
        <w:rPr>
          <w:rFonts w:ascii="Arial" w:hAnsi="Arial" w:cs="Arial"/>
          <w:sz w:val="28"/>
          <w:lang w:val="az-Latn-AZ"/>
        </w:rPr>
      </w:pPr>
    </w:p>
    <w:p w:rsidR="0092465D" w:rsidRPr="00EE18B5" w:rsidRDefault="0092465D" w:rsidP="0092465D">
      <w:pPr>
        <w:rPr>
          <w:rFonts w:ascii="Arial" w:hAnsi="Arial" w:cs="Arial"/>
          <w:sz w:val="28"/>
          <w:lang w:val="az-Latn-AZ"/>
        </w:rPr>
      </w:pPr>
    </w:p>
    <w:p w:rsidR="0092465D" w:rsidRPr="00EE18B5" w:rsidRDefault="0092465D" w:rsidP="0092465D">
      <w:pPr>
        <w:rPr>
          <w:rFonts w:ascii="Arial" w:hAnsi="Arial" w:cs="Arial"/>
          <w:sz w:val="28"/>
          <w:lang w:val="az-Latn-AZ"/>
        </w:rPr>
      </w:pPr>
    </w:p>
    <w:p w:rsidR="0092465D" w:rsidRPr="00EE18B5" w:rsidRDefault="0092465D" w:rsidP="0092465D">
      <w:pPr>
        <w:ind w:right="-1" w:firstLine="567"/>
        <w:jc w:val="both"/>
        <w:rPr>
          <w:sz w:val="32"/>
          <w:szCs w:val="28"/>
          <w:lang w:val="az-Latn-AZ"/>
        </w:rPr>
      </w:pPr>
    </w:p>
    <w:p w:rsidR="0092465D" w:rsidRPr="00EE18B5" w:rsidRDefault="0092465D" w:rsidP="0092465D">
      <w:pPr>
        <w:ind w:left="3538" w:firstLine="709"/>
        <w:jc w:val="center"/>
        <w:rPr>
          <w:rFonts w:eastAsia="MS Mincho"/>
          <w:sz w:val="32"/>
          <w:szCs w:val="28"/>
          <w:lang w:val="az-Latn-AZ"/>
        </w:rPr>
      </w:pPr>
    </w:p>
    <w:p w:rsidR="0092465D" w:rsidRPr="005F4DE8" w:rsidRDefault="0092465D" w:rsidP="0092465D">
      <w:pPr>
        <w:ind w:left="3538" w:firstLine="709"/>
        <w:jc w:val="center"/>
        <w:rPr>
          <w:rFonts w:eastAsia="MS Mincho"/>
          <w:b/>
          <w:sz w:val="28"/>
          <w:szCs w:val="28"/>
          <w:lang w:val="az-Latn-AZ"/>
        </w:rPr>
      </w:pPr>
      <w:r w:rsidRPr="005F4DE8">
        <w:rPr>
          <w:rFonts w:eastAsia="MS Mincho"/>
          <w:b/>
          <w:sz w:val="28"/>
          <w:szCs w:val="28"/>
          <w:lang w:val="az-Latn-AZ"/>
        </w:rPr>
        <w:t xml:space="preserve">    </w:t>
      </w:r>
      <w:r>
        <w:rPr>
          <w:rFonts w:eastAsia="MS Mincho"/>
          <w:b/>
          <w:sz w:val="28"/>
          <w:szCs w:val="28"/>
          <w:lang w:val="az-Latn-AZ"/>
        </w:rPr>
        <w:t xml:space="preserve">  </w:t>
      </w:r>
      <w:r w:rsidRPr="005F4DE8">
        <w:rPr>
          <w:rFonts w:eastAsia="MS Mincho"/>
          <w:b/>
          <w:sz w:val="28"/>
          <w:szCs w:val="28"/>
          <w:lang w:val="az-Latn-AZ"/>
        </w:rPr>
        <w:t xml:space="preserve"> İlham Əliyev</w:t>
      </w:r>
    </w:p>
    <w:p w:rsidR="0092465D" w:rsidRDefault="0092465D" w:rsidP="0092465D">
      <w:pPr>
        <w:ind w:left="3538" w:firstLine="709"/>
        <w:jc w:val="center"/>
        <w:rPr>
          <w:rFonts w:ascii="Arial" w:eastAsia="MS Mincho" w:hAnsi="Arial" w:cs="Arial"/>
          <w:b/>
          <w:lang w:val="az-Latn-AZ"/>
        </w:rPr>
      </w:pPr>
      <w:r w:rsidRPr="005F4DE8">
        <w:rPr>
          <w:rFonts w:eastAsia="MS Mincho"/>
          <w:b/>
          <w:sz w:val="28"/>
          <w:szCs w:val="28"/>
          <w:lang w:val="az-Latn-AZ"/>
        </w:rPr>
        <w:t xml:space="preserve">    Azərbaycan Respublikasının Prezidenti</w:t>
      </w:r>
    </w:p>
    <w:p w:rsidR="0092465D" w:rsidRPr="00061645" w:rsidRDefault="0092465D" w:rsidP="0092465D">
      <w:pPr>
        <w:ind w:left="4536" w:right="-397"/>
        <w:jc w:val="center"/>
        <w:rPr>
          <w:b/>
          <w:iCs/>
          <w:sz w:val="28"/>
          <w:szCs w:val="28"/>
          <w:lang w:val="az-Latn-AZ"/>
        </w:rPr>
      </w:pPr>
    </w:p>
    <w:p w:rsidR="0092465D" w:rsidRPr="00061645" w:rsidRDefault="0092465D" w:rsidP="0092465D">
      <w:pPr>
        <w:ind w:left="-170" w:right="-397"/>
        <w:jc w:val="both"/>
        <w:rPr>
          <w:b/>
          <w:sz w:val="28"/>
          <w:szCs w:val="28"/>
          <w:lang w:val="az-Latn-AZ"/>
        </w:rPr>
      </w:pPr>
      <w:r w:rsidRPr="00061645">
        <w:rPr>
          <w:sz w:val="28"/>
          <w:szCs w:val="28"/>
          <w:lang w:val="az-Latn-AZ"/>
        </w:rPr>
        <w:t xml:space="preserve">                                      </w:t>
      </w:r>
    </w:p>
    <w:p w:rsidR="0092465D" w:rsidRPr="00013472" w:rsidRDefault="0092465D" w:rsidP="0092465D">
      <w:pPr>
        <w:ind w:right="-397"/>
        <w:jc w:val="both"/>
        <w:outlineLvl w:val="0"/>
        <w:rPr>
          <w:sz w:val="28"/>
          <w:szCs w:val="28"/>
          <w:lang w:val="az-Latn-AZ"/>
        </w:rPr>
      </w:pPr>
      <w:r w:rsidRPr="00013472">
        <w:rPr>
          <w:sz w:val="28"/>
          <w:szCs w:val="28"/>
          <w:lang w:val="az-Latn-AZ"/>
        </w:rPr>
        <w:t>Bakı şəhəri, 1 dekabr 2017-ci il</w:t>
      </w:r>
    </w:p>
    <w:p w:rsidR="0092465D" w:rsidRPr="00013472" w:rsidRDefault="0092465D" w:rsidP="0092465D">
      <w:pPr>
        <w:ind w:right="-397"/>
        <w:outlineLvl w:val="0"/>
        <w:rPr>
          <w:sz w:val="28"/>
          <w:szCs w:val="28"/>
          <w:lang w:val="az-Latn-AZ"/>
        </w:rPr>
      </w:pPr>
      <w:r w:rsidRPr="00013472">
        <w:rPr>
          <w:sz w:val="28"/>
          <w:szCs w:val="28"/>
          <w:lang w:val="az-Latn-AZ"/>
        </w:rPr>
        <w:t xml:space="preserve">№ </w:t>
      </w:r>
      <w:r>
        <w:rPr>
          <w:sz w:val="28"/>
          <w:szCs w:val="28"/>
          <w:lang w:val="az-Latn-AZ"/>
        </w:rPr>
        <w:t>898</w:t>
      </w:r>
      <w:r w:rsidRPr="00013472">
        <w:rPr>
          <w:sz w:val="28"/>
          <w:szCs w:val="28"/>
          <w:lang w:val="az-Latn-AZ"/>
        </w:rPr>
        <w:t>-VQD</w:t>
      </w:r>
    </w:p>
    <w:p w:rsidR="00AF0F64" w:rsidRDefault="00AF0F64">
      <w:bookmarkStart w:id="0" w:name="_GoBack"/>
      <w:bookmarkEnd w:id="0"/>
    </w:p>
    <w:sectPr w:rsidR="00AF0F64" w:rsidSect="00E555C8">
      <w:headerReference w:type="even" r:id="rId5"/>
      <w:headerReference w:type="default" r:id="rId6"/>
      <w:headerReference w:type="first" r:id="rId7"/>
      <w:pgSz w:w="11906" w:h="16838" w:code="9"/>
      <w:pgMar w:top="1134" w:right="1134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83F" w:rsidRDefault="0092465D" w:rsidP="001B2CD7">
    <w:pPr>
      <w:pStyle w:val="a5"/>
      <w:framePr w:wrap="around" w:vAnchor="text" w:hAnchor="margin" w:xAlign="right" w:y="1"/>
      <w:rPr>
        <w:rStyle w:val="a7"/>
        <w:rFonts w:eastAsia="Arial"/>
      </w:rPr>
    </w:pPr>
    <w:r>
      <w:rPr>
        <w:rStyle w:val="a7"/>
        <w:rFonts w:eastAsia="Arial"/>
      </w:rPr>
      <w:fldChar w:fldCharType="begin"/>
    </w:r>
    <w:r>
      <w:rPr>
        <w:rStyle w:val="a7"/>
        <w:rFonts w:eastAsia="Arial"/>
      </w:rPr>
      <w:instrText xml:space="preserve">PAGE  </w:instrText>
    </w:r>
    <w:r>
      <w:rPr>
        <w:rStyle w:val="a7"/>
        <w:rFonts w:eastAsia="Arial"/>
      </w:rPr>
      <w:fldChar w:fldCharType="end"/>
    </w:r>
  </w:p>
  <w:p w:rsidR="0003383F" w:rsidRDefault="0092465D" w:rsidP="001B2CD7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9B3" w:rsidRDefault="0092465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F276E7" w:rsidRPr="00F276E7" w:rsidRDefault="0092465D" w:rsidP="001B2CD7">
    <w:pPr>
      <w:pStyle w:val="a5"/>
      <w:ind w:right="360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026" w:rsidRDefault="0092465D">
    <w:pPr>
      <w:pStyle w:val="a5"/>
      <w:jc w:val="right"/>
    </w:pPr>
  </w:p>
  <w:p w:rsidR="00195026" w:rsidRDefault="0092465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65D"/>
    <w:rsid w:val="0092465D"/>
    <w:rsid w:val="00AF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2465D"/>
    <w:pPr>
      <w:spacing w:after="120"/>
    </w:pPr>
  </w:style>
  <w:style w:type="character" w:customStyle="1" w:styleId="a4">
    <w:name w:val="Основной текст Знак"/>
    <w:basedOn w:val="a0"/>
    <w:link w:val="a3"/>
    <w:rsid w:val="0092465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header"/>
    <w:basedOn w:val="a"/>
    <w:link w:val="a6"/>
    <w:uiPriority w:val="99"/>
    <w:rsid w:val="0092465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2465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page number"/>
    <w:basedOn w:val="a0"/>
    <w:rsid w:val="0092465D"/>
  </w:style>
  <w:style w:type="paragraph" w:styleId="a8">
    <w:name w:val="List Paragraph"/>
    <w:basedOn w:val="a"/>
    <w:uiPriority w:val="34"/>
    <w:qFormat/>
    <w:rsid w:val="0092465D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eastAsia="en-US"/>
    </w:rPr>
  </w:style>
  <w:style w:type="character" w:customStyle="1" w:styleId="2">
    <w:name w:val="Основной текст (2)_"/>
    <w:link w:val="20"/>
    <w:locked/>
    <w:rsid w:val="0092465D"/>
    <w:rPr>
      <w:rFonts w:ascii="Arial" w:eastAsia="Arial" w:hAnsi="Arial" w:cs="Arial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2465D"/>
    <w:pPr>
      <w:widowControl w:val="0"/>
      <w:shd w:val="clear" w:color="auto" w:fill="FFFFFF"/>
      <w:spacing w:line="0" w:lineRule="atLeast"/>
    </w:pPr>
    <w:rPr>
      <w:rFonts w:ascii="Arial" w:eastAsia="Arial" w:hAnsi="Arial" w:cs="Arial"/>
      <w:b/>
      <w:bCs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2465D"/>
    <w:pPr>
      <w:spacing w:after="120"/>
    </w:pPr>
  </w:style>
  <w:style w:type="character" w:customStyle="1" w:styleId="a4">
    <w:name w:val="Основной текст Знак"/>
    <w:basedOn w:val="a0"/>
    <w:link w:val="a3"/>
    <w:rsid w:val="0092465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header"/>
    <w:basedOn w:val="a"/>
    <w:link w:val="a6"/>
    <w:uiPriority w:val="99"/>
    <w:rsid w:val="0092465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2465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page number"/>
    <w:basedOn w:val="a0"/>
    <w:rsid w:val="0092465D"/>
  </w:style>
  <w:style w:type="paragraph" w:styleId="a8">
    <w:name w:val="List Paragraph"/>
    <w:basedOn w:val="a"/>
    <w:uiPriority w:val="34"/>
    <w:qFormat/>
    <w:rsid w:val="0092465D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eastAsia="en-US"/>
    </w:rPr>
  </w:style>
  <w:style w:type="character" w:customStyle="1" w:styleId="2">
    <w:name w:val="Основной текст (2)_"/>
    <w:link w:val="20"/>
    <w:locked/>
    <w:rsid w:val="0092465D"/>
    <w:rPr>
      <w:rFonts w:ascii="Arial" w:eastAsia="Arial" w:hAnsi="Arial" w:cs="Arial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2465D"/>
    <w:pPr>
      <w:widowControl w:val="0"/>
      <w:shd w:val="clear" w:color="auto" w:fill="FFFFFF"/>
      <w:spacing w:line="0" w:lineRule="atLeast"/>
    </w:pPr>
    <w:rPr>
      <w:rFonts w:ascii="Arial" w:eastAsia="Arial" w:hAnsi="Arial" w:cs="Arial"/>
      <w:b/>
      <w:bCs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3702</Characters>
  <Application>Microsoft Office Word</Application>
  <DocSecurity>0</DocSecurity>
  <Lines>30</Lines>
  <Paragraphs>8</Paragraphs>
  <ScaleCrop>false</ScaleCrop>
  <Company/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2018-02-07T12:46:00Z</dcterms:created>
  <dcterms:modified xsi:type="dcterms:W3CDTF">2018-02-07T12:46:00Z</dcterms:modified>
</cp:coreProperties>
</file>