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8CB" w:rsidRPr="006D5680" w:rsidRDefault="000B68CB" w:rsidP="000B68CB">
      <w:pPr>
        <w:jc w:val="center"/>
        <w:outlineLvl w:val="0"/>
        <w:rPr>
          <w:rStyle w:val="text11"/>
          <w:rFonts w:ascii="Times New Roman" w:hAnsi="Times New Roman" w:cs="Times New Roman"/>
          <w:b/>
          <w:bCs/>
          <w:iCs/>
          <w:color w:val="auto"/>
          <w:sz w:val="32"/>
          <w:szCs w:val="32"/>
          <w:lang w:val="az-Latn-AZ"/>
        </w:rPr>
      </w:pPr>
    </w:p>
    <w:p w:rsidR="000B68CB" w:rsidRPr="006D5680" w:rsidRDefault="000B68CB" w:rsidP="000B68CB">
      <w:pPr>
        <w:jc w:val="center"/>
        <w:outlineLvl w:val="0"/>
        <w:rPr>
          <w:rStyle w:val="text11"/>
          <w:rFonts w:ascii="Times New Roman" w:hAnsi="Times New Roman" w:cs="Times New Roman"/>
          <w:b/>
          <w:bCs/>
          <w:iCs/>
          <w:color w:val="auto"/>
          <w:sz w:val="32"/>
          <w:szCs w:val="32"/>
          <w:lang w:val="az-Latn-AZ"/>
        </w:rPr>
      </w:pPr>
    </w:p>
    <w:p w:rsidR="000B68CB" w:rsidRPr="006D5680" w:rsidRDefault="000B68CB" w:rsidP="000B68CB">
      <w:pPr>
        <w:jc w:val="center"/>
        <w:outlineLvl w:val="0"/>
        <w:rPr>
          <w:rStyle w:val="text11"/>
          <w:rFonts w:ascii="Times New Roman" w:hAnsi="Times New Roman" w:cs="Times New Roman"/>
          <w:b/>
          <w:bCs/>
          <w:iCs/>
          <w:color w:val="auto"/>
          <w:sz w:val="32"/>
          <w:szCs w:val="32"/>
          <w:lang w:val="az-Latn-AZ"/>
        </w:rPr>
      </w:pPr>
    </w:p>
    <w:p w:rsidR="000B68CB" w:rsidRPr="006D5680" w:rsidRDefault="000B68CB" w:rsidP="000B68CB">
      <w:pPr>
        <w:jc w:val="center"/>
        <w:outlineLvl w:val="0"/>
        <w:rPr>
          <w:rStyle w:val="text11"/>
          <w:rFonts w:ascii="Times New Roman" w:hAnsi="Times New Roman" w:cs="Times New Roman"/>
          <w:b/>
          <w:bCs/>
          <w:iCs/>
          <w:color w:val="auto"/>
          <w:sz w:val="32"/>
          <w:szCs w:val="32"/>
          <w:lang w:val="az-Latn-AZ"/>
        </w:rPr>
      </w:pPr>
      <w:r w:rsidRPr="006D5680">
        <w:rPr>
          <w:rStyle w:val="text11"/>
          <w:rFonts w:ascii="Times New Roman" w:hAnsi="Times New Roman" w:cs="Times New Roman"/>
          <w:b/>
          <w:bCs/>
          <w:iCs/>
          <w:color w:val="auto"/>
          <w:sz w:val="32"/>
          <w:szCs w:val="32"/>
          <w:lang w:val="az-Latn-AZ"/>
        </w:rPr>
        <w:t xml:space="preserve">Azərbaycan Respublikasının 2018-ci il </w:t>
      </w:r>
    </w:p>
    <w:p w:rsidR="000B68CB" w:rsidRPr="006D5680" w:rsidRDefault="000B68CB" w:rsidP="000B68CB">
      <w:pPr>
        <w:jc w:val="center"/>
        <w:outlineLvl w:val="0"/>
        <w:rPr>
          <w:rStyle w:val="text11"/>
          <w:rFonts w:ascii="Times New Roman" w:hAnsi="Times New Roman" w:cs="Times New Roman"/>
          <w:b/>
          <w:bCs/>
          <w:iCs/>
          <w:color w:val="auto"/>
          <w:sz w:val="32"/>
          <w:szCs w:val="32"/>
          <w:lang w:val="az-Latn-AZ"/>
        </w:rPr>
      </w:pPr>
      <w:r w:rsidRPr="006D5680">
        <w:rPr>
          <w:rStyle w:val="text11"/>
          <w:rFonts w:ascii="Times New Roman" w:hAnsi="Times New Roman" w:cs="Times New Roman"/>
          <w:b/>
          <w:bCs/>
          <w:iCs/>
          <w:color w:val="auto"/>
          <w:sz w:val="32"/>
          <w:szCs w:val="32"/>
          <w:lang w:val="az-Latn-AZ"/>
        </w:rPr>
        <w:t>dövlət büdcəsi haqqında</w:t>
      </w:r>
    </w:p>
    <w:p w:rsidR="000B68CB" w:rsidRDefault="000B68CB" w:rsidP="000B68CB">
      <w:pPr>
        <w:rPr>
          <w:b/>
          <w:lang w:val="az-Latn-AZ"/>
        </w:rPr>
      </w:pPr>
    </w:p>
    <w:p w:rsidR="000B68CB" w:rsidRDefault="000B68CB" w:rsidP="000B68CB">
      <w:pPr>
        <w:rPr>
          <w:b/>
          <w:lang w:val="az-Latn-AZ"/>
        </w:rPr>
      </w:pPr>
    </w:p>
    <w:p w:rsidR="000B68CB" w:rsidRDefault="000B68CB" w:rsidP="000B68CB">
      <w:pPr>
        <w:rPr>
          <w:b/>
          <w:lang w:val="az-Latn-AZ"/>
        </w:rPr>
      </w:pPr>
      <w:r>
        <w:rPr>
          <w:b/>
          <w:sz w:val="40"/>
          <w:szCs w:val="40"/>
          <w:lang w:val="az-Latn-AZ"/>
        </w:rPr>
        <w:t>AZƏRBAYCAN RESPUBLİKASININ QANUNU</w:t>
      </w:r>
    </w:p>
    <w:p w:rsidR="000B68CB" w:rsidRPr="006D5680" w:rsidRDefault="000B68CB" w:rsidP="000B68CB">
      <w:pPr>
        <w:jc w:val="center"/>
        <w:rPr>
          <w:b/>
          <w:bCs/>
          <w:sz w:val="28"/>
          <w:szCs w:val="28"/>
          <w:lang w:val="az-Latn-AZ"/>
        </w:rPr>
      </w:pPr>
    </w:p>
    <w:p w:rsidR="000B68CB" w:rsidRPr="006D5680" w:rsidRDefault="000B68CB" w:rsidP="000B68CB">
      <w:pPr>
        <w:spacing w:line="240" w:lineRule="atLeast"/>
        <w:ind w:firstLine="567"/>
        <w:jc w:val="both"/>
        <w:rPr>
          <w:b/>
          <w:sz w:val="28"/>
          <w:szCs w:val="28"/>
          <w:lang w:val="az-Latn-AZ"/>
        </w:rPr>
      </w:pPr>
      <w:r w:rsidRPr="006D5680">
        <w:rPr>
          <w:sz w:val="28"/>
          <w:szCs w:val="28"/>
          <w:lang w:val="az-Latn-AZ"/>
        </w:rPr>
        <w:t xml:space="preserve">Azərbaycan Respublikasının Milli Məclisi Azərbaycan Respublikası Konstitusiyasının 95-ci maddəsinin I hissəsinin 5-ci bəndini rəhbər tutaraq </w:t>
      </w:r>
      <w:r w:rsidRPr="006D5680">
        <w:rPr>
          <w:b/>
          <w:sz w:val="28"/>
          <w:szCs w:val="28"/>
          <w:lang w:val="az-Latn-AZ"/>
        </w:rPr>
        <w:t>qərara alır:</w:t>
      </w:r>
    </w:p>
    <w:p w:rsidR="000B68CB" w:rsidRPr="006D5680" w:rsidRDefault="000B68CB" w:rsidP="000B68CB">
      <w:pPr>
        <w:spacing w:line="240" w:lineRule="atLeast"/>
        <w:jc w:val="center"/>
        <w:rPr>
          <w:b/>
          <w:sz w:val="28"/>
          <w:szCs w:val="28"/>
          <w:lang w:val="az-Latn-AZ"/>
        </w:rPr>
      </w:pPr>
    </w:p>
    <w:p w:rsidR="000B68CB" w:rsidRPr="006D5680" w:rsidRDefault="000B68CB" w:rsidP="000B68CB">
      <w:pPr>
        <w:ind w:firstLine="567"/>
        <w:jc w:val="both"/>
        <w:rPr>
          <w:sz w:val="28"/>
          <w:szCs w:val="28"/>
          <w:lang w:val="az-Latn-AZ"/>
        </w:rPr>
      </w:pPr>
      <w:r w:rsidRPr="006D5680">
        <w:rPr>
          <w:sz w:val="28"/>
          <w:szCs w:val="28"/>
          <w:lang w:val="az-Latn-AZ"/>
        </w:rPr>
        <w:t>Maddə 1. Azərbaycan Respublikasının 2018-ci il dövlət  büdcəsinin  gəlirləri            20 127 000,0 min manat, xərcləri 21 047 000,0 min manat (o cümlədən, mərkəzləşdirilmiş gəlirləri 19 473 650,0 min manat, yerli gəlirləri 653 350,0 min manat, mərkəzləşdirilmiş xərcləri 20 323 075,0 min manat, yerli xərcləri  723 925,0 min manat) məbləğində təsdiq edilsin.</w:t>
      </w:r>
    </w:p>
    <w:p w:rsidR="000B68CB" w:rsidRPr="006D5680" w:rsidRDefault="000B68CB" w:rsidP="000B68CB">
      <w:pPr>
        <w:ind w:firstLine="567"/>
        <w:jc w:val="both"/>
        <w:rPr>
          <w:sz w:val="28"/>
          <w:szCs w:val="28"/>
          <w:lang w:val="az-Latn-AZ"/>
        </w:rPr>
      </w:pPr>
    </w:p>
    <w:p w:rsidR="000B68CB" w:rsidRPr="006D5680" w:rsidRDefault="000B68CB" w:rsidP="000B68CB">
      <w:pPr>
        <w:ind w:firstLine="567"/>
        <w:jc w:val="both"/>
        <w:rPr>
          <w:sz w:val="28"/>
          <w:szCs w:val="28"/>
          <w:lang w:val="az-Latn-AZ"/>
        </w:rPr>
      </w:pPr>
      <w:r w:rsidRPr="006D5680">
        <w:rPr>
          <w:sz w:val="28"/>
          <w:szCs w:val="28"/>
          <w:lang w:val="az-Latn-AZ"/>
        </w:rPr>
        <w:t>Maddə 2. Azərbaycan Respublikasının 2018-ci il dövlət büdcəsinin gəlirləri mədaxil mənbələri üzrə aşağıdakı məbləğlərdə nəzərdə tutulsun:</w:t>
      </w:r>
    </w:p>
    <w:p w:rsidR="000B68CB" w:rsidRPr="006D5680" w:rsidRDefault="000B68CB" w:rsidP="000B68CB">
      <w:pPr>
        <w:ind w:firstLine="567"/>
        <w:jc w:val="both"/>
        <w:rPr>
          <w:sz w:val="28"/>
          <w:szCs w:val="28"/>
          <w:lang w:val="az-Latn-A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6235"/>
        <w:gridCol w:w="2553"/>
      </w:tblGrid>
      <w:tr w:rsidR="000B68CB" w:rsidRPr="006D5680" w:rsidTr="001D318F">
        <w:trPr>
          <w:trHeight w:val="37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center"/>
              <w:rPr>
                <w:b/>
                <w:bCs/>
                <w:sz w:val="28"/>
                <w:szCs w:val="28"/>
                <w:lang w:val="az-Latn-AZ" w:eastAsia="en-US"/>
              </w:rPr>
            </w:pPr>
            <w:r w:rsidRPr="006D5680">
              <w:rPr>
                <w:b/>
                <w:bCs/>
                <w:sz w:val="28"/>
                <w:szCs w:val="28"/>
                <w:lang w:val="az-Latn-AZ" w:eastAsia="en-US"/>
              </w:rPr>
              <w:t>Sıra №-si</w:t>
            </w:r>
          </w:p>
        </w:tc>
        <w:tc>
          <w:tcPr>
            <w:tcW w:w="6235" w:type="dxa"/>
            <w:tcBorders>
              <w:top w:val="single" w:sz="4" w:space="0" w:color="auto"/>
              <w:left w:val="single" w:sz="4" w:space="0" w:color="auto"/>
              <w:bottom w:val="single" w:sz="4" w:space="0" w:color="auto"/>
              <w:right w:val="single" w:sz="4" w:space="0" w:color="auto"/>
            </w:tcBorders>
            <w:vAlign w:val="center"/>
            <w:hideMark/>
          </w:tcPr>
          <w:p w:rsidR="000B68CB" w:rsidRPr="006D5680" w:rsidRDefault="000B68CB" w:rsidP="001D318F">
            <w:pPr>
              <w:spacing w:line="276" w:lineRule="auto"/>
              <w:jc w:val="center"/>
              <w:rPr>
                <w:b/>
                <w:bCs/>
                <w:sz w:val="28"/>
                <w:szCs w:val="28"/>
                <w:lang w:val="az-Latn-AZ" w:eastAsia="en-US"/>
              </w:rPr>
            </w:pPr>
            <w:r w:rsidRPr="006D5680">
              <w:rPr>
                <w:b/>
                <w:bCs/>
                <w:sz w:val="28"/>
                <w:szCs w:val="28"/>
                <w:lang w:val="az-Latn-AZ" w:eastAsia="en-US"/>
              </w:rPr>
              <w:t>Gəlirlərin mənbələri</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center"/>
              <w:rPr>
                <w:b/>
                <w:bCs/>
                <w:sz w:val="28"/>
                <w:szCs w:val="28"/>
                <w:lang w:val="az-Latn-AZ" w:eastAsia="en-US"/>
              </w:rPr>
            </w:pPr>
            <w:r w:rsidRPr="006D5680">
              <w:rPr>
                <w:b/>
                <w:bCs/>
                <w:sz w:val="28"/>
                <w:szCs w:val="28"/>
                <w:lang w:val="az-Latn-AZ" w:eastAsia="en-US"/>
              </w:rPr>
              <w:t>Məbləğ</w:t>
            </w:r>
          </w:p>
          <w:p w:rsidR="000B68CB" w:rsidRPr="006D5680" w:rsidRDefault="000B68CB" w:rsidP="001D318F">
            <w:pPr>
              <w:spacing w:line="276" w:lineRule="auto"/>
              <w:jc w:val="center"/>
              <w:rPr>
                <w:b/>
                <w:bCs/>
                <w:sz w:val="28"/>
                <w:szCs w:val="28"/>
                <w:lang w:val="az-Latn-AZ" w:eastAsia="en-US"/>
              </w:rPr>
            </w:pPr>
            <w:r w:rsidRPr="006D5680">
              <w:rPr>
                <w:b/>
                <w:bCs/>
                <w:sz w:val="28"/>
                <w:szCs w:val="28"/>
                <w:lang w:val="az-Latn-AZ" w:eastAsia="en-US"/>
              </w:rPr>
              <w:t>(min manatla)</w:t>
            </w:r>
          </w:p>
        </w:tc>
      </w:tr>
      <w:tr w:rsidR="000B68CB" w:rsidRPr="006D5680" w:rsidTr="001D318F">
        <w:trPr>
          <w:trHeight w:val="222"/>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center"/>
              <w:rPr>
                <w:b/>
                <w:sz w:val="28"/>
                <w:szCs w:val="28"/>
                <w:lang w:val="az-Latn-AZ" w:eastAsia="en-US"/>
              </w:rPr>
            </w:pPr>
            <w:r w:rsidRPr="006D5680">
              <w:rPr>
                <w:b/>
                <w:sz w:val="28"/>
                <w:szCs w:val="28"/>
                <w:lang w:val="az-Latn-AZ" w:eastAsia="en-US"/>
              </w:rPr>
              <w:t>1</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center"/>
              <w:rPr>
                <w:b/>
                <w:sz w:val="28"/>
                <w:szCs w:val="28"/>
                <w:lang w:val="az-Latn-AZ" w:eastAsia="en-US"/>
              </w:rPr>
            </w:pPr>
            <w:r w:rsidRPr="006D5680">
              <w:rPr>
                <w:b/>
                <w:sz w:val="28"/>
                <w:szCs w:val="28"/>
                <w:lang w:val="az-Latn-AZ" w:eastAsia="en-US"/>
              </w:rPr>
              <w:t>2</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center"/>
              <w:rPr>
                <w:b/>
                <w:sz w:val="28"/>
                <w:szCs w:val="28"/>
                <w:lang w:val="az-Latn-AZ" w:eastAsia="en-US"/>
              </w:rPr>
            </w:pPr>
            <w:r w:rsidRPr="006D5680">
              <w:rPr>
                <w:b/>
                <w:sz w:val="28"/>
                <w:szCs w:val="28"/>
                <w:lang w:val="az-Latn-AZ" w:eastAsia="en-US"/>
              </w:rPr>
              <w:t>3</w:t>
            </w:r>
          </w:p>
        </w:tc>
      </w:tr>
      <w:tr w:rsidR="000B68CB" w:rsidRPr="006D5680" w:rsidTr="001D318F">
        <w:trPr>
          <w:trHeight w:val="222"/>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t>2.1.</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rPr>
                <w:sz w:val="28"/>
                <w:szCs w:val="28"/>
                <w:lang w:val="az-Latn-AZ" w:eastAsia="en-US"/>
              </w:rPr>
            </w:pPr>
            <w:r w:rsidRPr="006D5680">
              <w:rPr>
                <w:sz w:val="28"/>
                <w:szCs w:val="28"/>
                <w:lang w:val="az-Latn-AZ" w:eastAsia="en-US"/>
              </w:rPr>
              <w:t>Fiziki şəxslərin gəlir vergisi</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1 196 000,0</w:t>
            </w:r>
          </w:p>
        </w:tc>
      </w:tr>
      <w:tr w:rsidR="000B68CB" w:rsidRPr="006D5680" w:rsidTr="001D318F">
        <w:trPr>
          <w:trHeight w:val="8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t>2.2.</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rPr>
                <w:sz w:val="28"/>
                <w:szCs w:val="28"/>
                <w:lang w:val="az-Latn-AZ" w:eastAsia="en-US"/>
              </w:rPr>
            </w:pPr>
            <w:r w:rsidRPr="006D5680">
              <w:rPr>
                <w:sz w:val="28"/>
                <w:szCs w:val="28"/>
                <w:lang w:val="az-Latn-AZ" w:eastAsia="en-US"/>
              </w:rPr>
              <w:t xml:space="preserve">Hüquqi şəxslərin mənfəət (gəlir) vergisi </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2 320 000,0</w:t>
            </w:r>
          </w:p>
        </w:tc>
      </w:tr>
      <w:tr w:rsidR="000B68CB" w:rsidRPr="006D5680" w:rsidTr="001D318F">
        <w:trPr>
          <w:trHeight w:val="26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t>2.3.</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rPr>
                <w:sz w:val="28"/>
                <w:szCs w:val="28"/>
                <w:lang w:val="az-Latn-AZ" w:eastAsia="en-US"/>
              </w:rPr>
            </w:pPr>
            <w:r w:rsidRPr="006D5680">
              <w:rPr>
                <w:sz w:val="28"/>
                <w:szCs w:val="28"/>
                <w:lang w:val="az-Latn-AZ" w:eastAsia="en-US"/>
              </w:rPr>
              <w:t>Hüquqi şəxslərin torpaq vergisi</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50 000,0</w:t>
            </w:r>
          </w:p>
        </w:tc>
      </w:tr>
      <w:tr w:rsidR="000B68CB" w:rsidRPr="006D5680" w:rsidTr="001D318F">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t>2.4.</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rPr>
                <w:sz w:val="28"/>
                <w:szCs w:val="28"/>
                <w:lang w:val="az-Latn-AZ" w:eastAsia="en-US"/>
              </w:rPr>
            </w:pPr>
            <w:r w:rsidRPr="006D5680">
              <w:rPr>
                <w:sz w:val="28"/>
                <w:szCs w:val="28"/>
                <w:lang w:val="az-Latn-AZ" w:eastAsia="en-US"/>
              </w:rPr>
              <w:t>Hüquqi şəxslərin əmlak vergisi</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182 000,0</w:t>
            </w:r>
          </w:p>
        </w:tc>
      </w:tr>
      <w:tr w:rsidR="000B68CB" w:rsidRPr="006D5680" w:rsidTr="001D318F">
        <w:trPr>
          <w:trHeight w:val="8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t>2.5.</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rPr>
                <w:sz w:val="28"/>
                <w:szCs w:val="28"/>
                <w:lang w:val="az-Latn-AZ" w:eastAsia="en-US"/>
              </w:rPr>
            </w:pPr>
            <w:r w:rsidRPr="006D5680">
              <w:rPr>
                <w:sz w:val="28"/>
                <w:szCs w:val="28"/>
                <w:lang w:val="az-Latn-AZ" w:eastAsia="en-US"/>
              </w:rPr>
              <w:t>Əlavə dəyər vergisi</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4 288 000,0</w:t>
            </w:r>
          </w:p>
        </w:tc>
      </w:tr>
      <w:tr w:rsidR="000B68CB" w:rsidRPr="006D5680" w:rsidTr="001D318F">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t>2.5.1.</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rPr>
                <w:sz w:val="28"/>
                <w:szCs w:val="28"/>
                <w:lang w:val="az-Latn-AZ" w:eastAsia="en-US"/>
              </w:rPr>
            </w:pPr>
            <w:r w:rsidRPr="006D5680">
              <w:rPr>
                <w:sz w:val="28"/>
                <w:szCs w:val="28"/>
                <w:lang w:val="az-Latn-AZ" w:eastAsia="en-US"/>
              </w:rPr>
              <w:t>Azərbaycan Respublikasının ərazisinə malların idxalına görə əlavə dəyər vergisi</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68CB" w:rsidRPr="006D5680" w:rsidRDefault="000B68CB" w:rsidP="001D318F">
            <w:pPr>
              <w:spacing w:line="276" w:lineRule="auto"/>
              <w:jc w:val="right"/>
              <w:rPr>
                <w:sz w:val="28"/>
                <w:szCs w:val="28"/>
                <w:lang w:val="az-Latn-AZ" w:eastAsia="en-US"/>
              </w:rPr>
            </w:pPr>
          </w:p>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1 705 000,0</w:t>
            </w:r>
          </w:p>
        </w:tc>
      </w:tr>
      <w:tr w:rsidR="000B68CB" w:rsidRPr="006D5680" w:rsidTr="001D318F">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t>2.6.</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rPr>
                <w:sz w:val="28"/>
                <w:szCs w:val="28"/>
                <w:lang w:val="az-Latn-AZ" w:eastAsia="en-US"/>
              </w:rPr>
            </w:pPr>
            <w:r w:rsidRPr="006D5680">
              <w:rPr>
                <w:sz w:val="28"/>
                <w:szCs w:val="28"/>
                <w:lang w:val="az-Latn-AZ" w:eastAsia="en-US"/>
              </w:rPr>
              <w:t>Sadələşdirilmiş vergi</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380 000,0</w:t>
            </w:r>
          </w:p>
        </w:tc>
      </w:tr>
      <w:tr w:rsidR="000B68CB" w:rsidRPr="006D5680" w:rsidTr="001D318F">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t>2.7.</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rPr>
                <w:sz w:val="28"/>
                <w:szCs w:val="28"/>
                <w:lang w:val="az-Latn-AZ" w:eastAsia="en-US"/>
              </w:rPr>
            </w:pPr>
            <w:r w:rsidRPr="006D5680">
              <w:rPr>
                <w:sz w:val="28"/>
                <w:szCs w:val="28"/>
                <w:lang w:val="az-Latn-AZ" w:eastAsia="en-US"/>
              </w:rPr>
              <w:t xml:space="preserve">Aksizlər </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726 000,0</w:t>
            </w:r>
          </w:p>
        </w:tc>
      </w:tr>
      <w:tr w:rsidR="000B68CB" w:rsidRPr="006D5680" w:rsidTr="001D318F">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t>2.7.1.</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rPr>
                <w:sz w:val="28"/>
                <w:szCs w:val="28"/>
                <w:lang w:val="az-Latn-AZ" w:eastAsia="en-US"/>
              </w:rPr>
            </w:pPr>
            <w:r w:rsidRPr="006D5680">
              <w:rPr>
                <w:sz w:val="28"/>
                <w:szCs w:val="28"/>
                <w:lang w:val="az-Latn-AZ" w:eastAsia="en-US"/>
              </w:rPr>
              <w:t>Azərbaycan Respublikasının ərazisinə malların idxalına görə aksizlər</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68CB" w:rsidRPr="006D5680" w:rsidRDefault="000B68CB" w:rsidP="001D318F">
            <w:pPr>
              <w:spacing w:line="276" w:lineRule="auto"/>
              <w:jc w:val="right"/>
              <w:rPr>
                <w:sz w:val="28"/>
                <w:szCs w:val="28"/>
                <w:lang w:val="az-Latn-AZ" w:eastAsia="en-US"/>
              </w:rPr>
            </w:pPr>
          </w:p>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172 000,0</w:t>
            </w:r>
          </w:p>
        </w:tc>
      </w:tr>
      <w:tr w:rsidR="000B68CB" w:rsidRPr="006D5680" w:rsidTr="001D318F">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t>2.8.</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rPr>
                <w:sz w:val="28"/>
                <w:szCs w:val="28"/>
                <w:lang w:val="az-Latn-AZ" w:eastAsia="en-US"/>
              </w:rPr>
            </w:pPr>
            <w:r w:rsidRPr="006D5680">
              <w:rPr>
                <w:sz w:val="28"/>
                <w:szCs w:val="28"/>
                <w:lang w:val="az-Latn-AZ" w:eastAsia="en-US"/>
              </w:rPr>
              <w:t>Yol vergisi</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91 000,0</w:t>
            </w:r>
          </w:p>
        </w:tc>
      </w:tr>
      <w:tr w:rsidR="000B68CB" w:rsidRPr="006D5680" w:rsidTr="001D318F">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t>2.8.1.</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rPr>
                <w:sz w:val="28"/>
                <w:szCs w:val="28"/>
                <w:lang w:val="az-Latn-AZ" w:eastAsia="en-US"/>
              </w:rPr>
            </w:pPr>
            <w:r w:rsidRPr="006D5680">
              <w:rPr>
                <w:sz w:val="28"/>
                <w:szCs w:val="28"/>
                <w:lang w:val="az-Latn-AZ" w:eastAsia="en-US"/>
              </w:rPr>
              <w:t>Azərbaycan Respulikasının ərazisinə idxal olunan yanacağa görə və xarici dövlətlərin avtonəqliyyat vasitələri sahibləri tərəfindən ödənilən yol vergisi</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68CB" w:rsidRPr="006D5680" w:rsidRDefault="000B68CB" w:rsidP="001D318F">
            <w:pPr>
              <w:spacing w:line="276" w:lineRule="auto"/>
              <w:jc w:val="right"/>
              <w:rPr>
                <w:sz w:val="28"/>
                <w:szCs w:val="28"/>
                <w:lang w:val="az-Latn-AZ" w:eastAsia="en-US"/>
              </w:rPr>
            </w:pPr>
          </w:p>
          <w:p w:rsidR="000B68CB" w:rsidRPr="006D5680" w:rsidRDefault="000B68CB" w:rsidP="001D318F">
            <w:pPr>
              <w:spacing w:line="276" w:lineRule="auto"/>
              <w:ind w:left="-391" w:firstLine="391"/>
              <w:jc w:val="right"/>
              <w:rPr>
                <w:sz w:val="28"/>
                <w:szCs w:val="28"/>
                <w:lang w:val="az-Latn-AZ" w:eastAsia="en-US"/>
              </w:rPr>
            </w:pPr>
            <w:r w:rsidRPr="006D5680">
              <w:rPr>
                <w:sz w:val="28"/>
                <w:szCs w:val="28"/>
                <w:lang w:val="az-Latn-AZ" w:eastAsia="en-US"/>
              </w:rPr>
              <w:t>18 000,0</w:t>
            </w:r>
          </w:p>
        </w:tc>
      </w:tr>
      <w:tr w:rsidR="000B68CB" w:rsidRPr="006D5680" w:rsidTr="001D318F">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t>2.9.</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rPr>
                <w:sz w:val="28"/>
                <w:szCs w:val="28"/>
                <w:lang w:val="az-Latn-AZ" w:eastAsia="en-US"/>
              </w:rPr>
            </w:pPr>
            <w:r w:rsidRPr="006D5680">
              <w:rPr>
                <w:sz w:val="28"/>
                <w:szCs w:val="28"/>
                <w:lang w:val="az-Latn-AZ" w:eastAsia="en-US"/>
              </w:rPr>
              <w:t xml:space="preserve">Mədən vergisi </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136 000,0</w:t>
            </w:r>
          </w:p>
        </w:tc>
      </w:tr>
      <w:tr w:rsidR="000B68CB" w:rsidRPr="006D5680" w:rsidTr="001D318F">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lastRenderedPageBreak/>
              <w:t>2.10.</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rPr>
                <w:sz w:val="28"/>
                <w:szCs w:val="28"/>
                <w:lang w:val="az-Latn-AZ" w:eastAsia="en-US"/>
              </w:rPr>
            </w:pPr>
            <w:r w:rsidRPr="006D5680">
              <w:rPr>
                <w:sz w:val="28"/>
                <w:szCs w:val="28"/>
                <w:lang w:val="az-Latn-AZ" w:eastAsia="en-US"/>
              </w:rPr>
              <w:t>Gömrük rüsumları</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535 000,0</w:t>
            </w:r>
          </w:p>
        </w:tc>
      </w:tr>
      <w:tr w:rsidR="000B68CB" w:rsidRPr="006D5680" w:rsidTr="001D318F">
        <w:trPr>
          <w:trHeight w:val="27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t>2.11.</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rPr>
                <w:strike/>
                <w:sz w:val="28"/>
                <w:szCs w:val="28"/>
                <w:lang w:val="az-Latn-AZ" w:eastAsia="en-US"/>
              </w:rPr>
            </w:pPr>
            <w:r w:rsidRPr="006D5680">
              <w:rPr>
                <w:sz w:val="28"/>
                <w:szCs w:val="28"/>
                <w:lang w:val="az-Latn-AZ" w:eastAsia="en-US"/>
              </w:rPr>
              <w:t>Azərbaycan Respublikasında istehsal edilən və qiymətləri tənzimlənən məhsulların kontrakt (satış) qiyməti ilə (ixrac xərcləri çıxılmaqla) ölkədaxili topdansatış qiyməti arasındakı fərqdən yığımlar</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68CB" w:rsidRPr="006D5680" w:rsidRDefault="000B68CB" w:rsidP="001D318F">
            <w:pPr>
              <w:spacing w:line="276" w:lineRule="auto"/>
              <w:jc w:val="right"/>
              <w:rPr>
                <w:sz w:val="28"/>
                <w:szCs w:val="28"/>
                <w:lang w:val="az-Latn-AZ" w:eastAsia="en-US"/>
              </w:rPr>
            </w:pPr>
          </w:p>
          <w:p w:rsidR="000B68CB" w:rsidRPr="006D5680" w:rsidRDefault="000B68CB" w:rsidP="001D318F">
            <w:pPr>
              <w:spacing w:line="276" w:lineRule="auto"/>
              <w:jc w:val="right"/>
              <w:rPr>
                <w:sz w:val="28"/>
                <w:szCs w:val="28"/>
                <w:lang w:val="az-Latn-AZ" w:eastAsia="en-US"/>
              </w:rPr>
            </w:pPr>
          </w:p>
          <w:p w:rsidR="000B68CB" w:rsidRPr="006D5680" w:rsidRDefault="000B68CB" w:rsidP="001D318F">
            <w:pPr>
              <w:spacing w:line="276" w:lineRule="auto"/>
              <w:jc w:val="right"/>
              <w:rPr>
                <w:sz w:val="28"/>
                <w:szCs w:val="28"/>
                <w:lang w:val="az-Latn-AZ" w:eastAsia="en-US"/>
              </w:rPr>
            </w:pPr>
          </w:p>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177 000,0</w:t>
            </w:r>
          </w:p>
        </w:tc>
      </w:tr>
      <w:tr w:rsidR="000B68CB" w:rsidRPr="006D5680" w:rsidTr="001D318F">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t>2.12.</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rPr>
                <w:sz w:val="28"/>
                <w:szCs w:val="28"/>
                <w:lang w:val="az-Latn-AZ" w:eastAsia="en-US"/>
              </w:rPr>
            </w:pPr>
            <w:r w:rsidRPr="006D5680">
              <w:rPr>
                <w:sz w:val="28"/>
                <w:szCs w:val="28"/>
                <w:lang w:val="az-Latn-AZ" w:eastAsia="en-US"/>
              </w:rPr>
              <w:t>Xarici dövlətlərə verilmiş kreditlər üzrə daxilolmalar</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                 68 529,0</w:t>
            </w:r>
          </w:p>
        </w:tc>
      </w:tr>
      <w:tr w:rsidR="000B68CB" w:rsidRPr="006D5680" w:rsidTr="001D318F">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t>2.13.</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rPr>
                <w:sz w:val="28"/>
                <w:szCs w:val="28"/>
                <w:lang w:val="az-Latn-AZ" w:eastAsia="en-US"/>
              </w:rPr>
            </w:pPr>
            <w:r w:rsidRPr="006D5680">
              <w:rPr>
                <w:sz w:val="28"/>
                <w:szCs w:val="28"/>
                <w:lang w:val="az-Latn-AZ" w:eastAsia="en-US"/>
              </w:rPr>
              <w:t>Səhmlərində dövlətin payı olan müəssisələrdən alınan dividendlər</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68CB" w:rsidRPr="006D5680" w:rsidRDefault="000B68CB" w:rsidP="001D318F">
            <w:pPr>
              <w:spacing w:line="276" w:lineRule="auto"/>
              <w:jc w:val="right"/>
              <w:rPr>
                <w:sz w:val="28"/>
                <w:szCs w:val="28"/>
                <w:lang w:val="az-Latn-AZ" w:eastAsia="en-US"/>
              </w:rPr>
            </w:pPr>
          </w:p>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3 180,0</w:t>
            </w:r>
          </w:p>
        </w:tc>
      </w:tr>
      <w:tr w:rsidR="000B68CB" w:rsidRPr="006D5680" w:rsidTr="001D318F">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t>2.14.</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rPr>
                <w:sz w:val="28"/>
                <w:szCs w:val="28"/>
                <w:lang w:val="az-Latn-AZ" w:eastAsia="en-US"/>
              </w:rPr>
            </w:pPr>
            <w:r w:rsidRPr="006D5680">
              <w:rPr>
                <w:sz w:val="28"/>
                <w:szCs w:val="28"/>
                <w:lang w:val="az-Latn-AZ"/>
              </w:rPr>
              <w:t>Azərbaycan Respublikasının</w:t>
            </w:r>
            <w:r w:rsidRPr="006D5680">
              <w:rPr>
                <w:sz w:val="28"/>
                <w:szCs w:val="28"/>
                <w:lang w:val="az-Latn-AZ" w:eastAsia="en-US"/>
              </w:rPr>
              <w:t xml:space="preserve"> Dövlət Neft Fondundan daxilolmalar (transfertin yuxarı həddi)</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68CB" w:rsidRPr="006D5680" w:rsidRDefault="000B68CB" w:rsidP="001D318F">
            <w:pPr>
              <w:spacing w:line="276" w:lineRule="auto"/>
              <w:jc w:val="right"/>
              <w:rPr>
                <w:sz w:val="28"/>
                <w:szCs w:val="28"/>
                <w:lang w:val="az-Latn-AZ" w:eastAsia="en-US"/>
              </w:rPr>
            </w:pPr>
          </w:p>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9 216 000,0</w:t>
            </w:r>
          </w:p>
        </w:tc>
      </w:tr>
      <w:tr w:rsidR="000B68CB" w:rsidRPr="006D5680" w:rsidTr="001D318F">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t>2.15.</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rPr>
                <w:strike/>
                <w:sz w:val="28"/>
                <w:szCs w:val="28"/>
                <w:lang w:val="az-Latn-AZ" w:eastAsia="en-US"/>
              </w:rPr>
            </w:pPr>
            <w:r w:rsidRPr="006D5680">
              <w:rPr>
                <w:sz w:val="28"/>
                <w:szCs w:val="28"/>
                <w:lang w:val="az-Latn-AZ" w:eastAsia="en-US"/>
              </w:rPr>
              <w:t>Dövlət əmlakının, özəlləşdirilən dövlət müəssisə və obyektlərinin altındakı torpaqların icarəyə verilməsindən daxilolmalar</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               </w:t>
            </w:r>
          </w:p>
          <w:p w:rsidR="000B68CB" w:rsidRPr="006D5680" w:rsidRDefault="000B68CB" w:rsidP="001D318F">
            <w:pPr>
              <w:spacing w:line="276" w:lineRule="auto"/>
              <w:jc w:val="right"/>
              <w:rPr>
                <w:sz w:val="28"/>
                <w:szCs w:val="28"/>
                <w:lang w:val="az-Latn-AZ" w:eastAsia="en-US"/>
              </w:rPr>
            </w:pPr>
          </w:p>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    8 000,0</w:t>
            </w:r>
          </w:p>
        </w:tc>
      </w:tr>
      <w:tr w:rsidR="000B68CB" w:rsidRPr="006D5680" w:rsidTr="001D318F">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t>2.16.</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rPr>
                <w:sz w:val="28"/>
                <w:szCs w:val="28"/>
                <w:lang w:val="az-Latn-AZ" w:eastAsia="en-US"/>
              </w:rPr>
            </w:pPr>
            <w:r w:rsidRPr="006D5680">
              <w:rPr>
                <w:sz w:val="28"/>
                <w:szCs w:val="28"/>
                <w:lang w:val="az-Latn-AZ" w:eastAsia="en-US"/>
              </w:rPr>
              <w:t>Dövlət mülkiyyətində olan torpaqların icarəyə verilməsindən daxilolmalar</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68CB" w:rsidRPr="006D5680" w:rsidRDefault="000B68CB" w:rsidP="001D318F">
            <w:pPr>
              <w:spacing w:line="276" w:lineRule="auto"/>
              <w:jc w:val="right"/>
              <w:rPr>
                <w:sz w:val="28"/>
                <w:szCs w:val="28"/>
                <w:lang w:val="az-Latn-AZ" w:eastAsia="en-US"/>
              </w:rPr>
            </w:pPr>
          </w:p>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8 000,0</w:t>
            </w:r>
          </w:p>
        </w:tc>
      </w:tr>
      <w:tr w:rsidR="000B68CB" w:rsidRPr="006D5680" w:rsidTr="001D318F">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t>2.17.</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rPr>
                <w:sz w:val="28"/>
                <w:szCs w:val="28"/>
                <w:lang w:val="az-Latn-AZ" w:eastAsia="en-US"/>
              </w:rPr>
            </w:pPr>
            <w:r w:rsidRPr="006D5680">
              <w:rPr>
                <w:sz w:val="28"/>
                <w:szCs w:val="28"/>
                <w:lang w:val="az-Latn-AZ" w:eastAsia="en-US"/>
              </w:rPr>
              <w:t>Dövlət rüsumu</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112 000,0</w:t>
            </w:r>
          </w:p>
        </w:tc>
      </w:tr>
      <w:tr w:rsidR="000B68CB" w:rsidRPr="006D5680" w:rsidTr="001D318F">
        <w:trPr>
          <w:trHeight w:val="34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t>2.18.</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rPr>
                <w:sz w:val="28"/>
                <w:szCs w:val="28"/>
                <w:lang w:val="az-Latn-AZ" w:eastAsia="en-US"/>
              </w:rPr>
            </w:pPr>
            <w:r w:rsidRPr="006D5680">
              <w:rPr>
                <w:sz w:val="28"/>
                <w:szCs w:val="28"/>
                <w:lang w:val="az-Latn-AZ" w:eastAsia="en-US"/>
              </w:rPr>
              <w:t>Büdcə təşkilatlarının ödənişli xidmətlərindən daxilolmalar</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460 000,0</w:t>
            </w:r>
          </w:p>
        </w:tc>
      </w:tr>
      <w:tr w:rsidR="000B68CB" w:rsidRPr="006D5680" w:rsidTr="001D318F">
        <w:trPr>
          <w:trHeight w:val="7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t>2.19.</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rPr>
                <w:sz w:val="28"/>
                <w:szCs w:val="28"/>
                <w:lang w:val="az-Latn-AZ" w:eastAsia="en-US"/>
              </w:rPr>
            </w:pPr>
            <w:r w:rsidRPr="006D5680">
              <w:rPr>
                <w:sz w:val="28"/>
                <w:szCs w:val="28"/>
                <w:lang w:val="az-Latn-AZ" w:eastAsia="en-US"/>
              </w:rPr>
              <w:t>Vergi orqanlarının xətti ilə toplanan sair daxilolmalar</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136 000,0</w:t>
            </w:r>
          </w:p>
        </w:tc>
      </w:tr>
      <w:tr w:rsidR="000B68CB" w:rsidRPr="006D5680" w:rsidTr="001D318F">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t>2.20.</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8CB" w:rsidRPr="006D5680" w:rsidRDefault="000B68CB" w:rsidP="001D318F">
            <w:pPr>
              <w:spacing w:line="276" w:lineRule="auto"/>
              <w:rPr>
                <w:sz w:val="28"/>
                <w:szCs w:val="28"/>
                <w:lang w:val="az-Latn-AZ" w:eastAsia="en-US"/>
              </w:rPr>
            </w:pPr>
            <w:r w:rsidRPr="006D5680">
              <w:rPr>
                <w:sz w:val="28"/>
                <w:szCs w:val="28"/>
                <w:lang w:val="az-Latn-AZ" w:eastAsia="en-US"/>
              </w:rPr>
              <w:t>Sair daxilolmalar</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34 291,0</w:t>
            </w:r>
          </w:p>
        </w:tc>
      </w:tr>
    </w:tbl>
    <w:p w:rsidR="000B68CB" w:rsidRPr="006D5680" w:rsidRDefault="000B68CB" w:rsidP="000B68CB">
      <w:pPr>
        <w:ind w:right="71"/>
        <w:jc w:val="both"/>
        <w:rPr>
          <w:sz w:val="28"/>
          <w:szCs w:val="28"/>
          <w:lang w:val="az-Latn-AZ"/>
        </w:rPr>
      </w:pPr>
    </w:p>
    <w:p w:rsidR="000B68CB" w:rsidRPr="006D5680" w:rsidRDefault="000B68CB" w:rsidP="000B68CB">
      <w:pPr>
        <w:ind w:right="71" w:firstLine="567"/>
        <w:jc w:val="both"/>
        <w:rPr>
          <w:sz w:val="28"/>
          <w:szCs w:val="28"/>
          <w:lang w:val="az-Latn-AZ"/>
        </w:rPr>
      </w:pPr>
      <w:r w:rsidRPr="006D5680">
        <w:rPr>
          <w:sz w:val="28"/>
          <w:szCs w:val="28"/>
          <w:lang w:val="az-Latn-AZ"/>
        </w:rPr>
        <w:t>Maddə 3. Müəyyən edilsin ki, “Avtomobil Yolları” Məqsədli Büdcə Fondu dövlət büdcəsinin aşağıdakı mədaxil mənbələri hesabına formalaşır:</w:t>
      </w:r>
    </w:p>
    <w:p w:rsidR="000B68CB" w:rsidRPr="006D5680" w:rsidRDefault="000B68CB" w:rsidP="000B68CB">
      <w:pPr>
        <w:ind w:right="71" w:firstLine="567"/>
        <w:jc w:val="both"/>
        <w:rPr>
          <w:sz w:val="28"/>
          <w:szCs w:val="28"/>
          <w:lang w:val="az-Latn-AZ"/>
        </w:rPr>
      </w:pPr>
    </w:p>
    <w:tbl>
      <w:tblPr>
        <w:tblW w:w="9639" w:type="dxa"/>
        <w:tblInd w:w="108" w:type="dxa"/>
        <w:tblLayout w:type="fixed"/>
        <w:tblCellMar>
          <w:left w:w="0" w:type="dxa"/>
          <w:right w:w="0" w:type="dxa"/>
        </w:tblCellMar>
        <w:tblLook w:val="04A0" w:firstRow="1" w:lastRow="0" w:firstColumn="1" w:lastColumn="0" w:noHBand="0" w:noVBand="1"/>
      </w:tblPr>
      <w:tblGrid>
        <w:gridCol w:w="1056"/>
        <w:gridCol w:w="6597"/>
        <w:gridCol w:w="1986"/>
      </w:tblGrid>
      <w:tr w:rsidR="000B68CB" w:rsidRPr="006D5680" w:rsidTr="001D318F">
        <w:tc>
          <w:tcPr>
            <w:tcW w:w="1056" w:type="dxa"/>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t>3.1.</w:t>
            </w:r>
          </w:p>
        </w:tc>
        <w:tc>
          <w:tcPr>
            <w:tcW w:w="6597" w:type="dxa"/>
            <w:tcMar>
              <w:top w:w="0" w:type="dxa"/>
              <w:left w:w="108" w:type="dxa"/>
              <w:bottom w:w="0" w:type="dxa"/>
              <w:right w:w="108" w:type="dxa"/>
            </w:tcMar>
            <w:hideMark/>
          </w:tcPr>
          <w:p w:rsidR="000B68CB" w:rsidRPr="006D5680" w:rsidRDefault="000B68CB" w:rsidP="001D318F">
            <w:pPr>
              <w:spacing w:line="276" w:lineRule="auto"/>
              <w:rPr>
                <w:sz w:val="28"/>
                <w:szCs w:val="28"/>
                <w:lang w:val="az-Latn-AZ" w:eastAsia="en-US"/>
              </w:rPr>
            </w:pPr>
            <w:r w:rsidRPr="006D5680">
              <w:rPr>
                <w:sz w:val="28"/>
                <w:szCs w:val="28"/>
                <w:lang w:val="az-Latn-AZ" w:eastAsia="en-US"/>
              </w:rPr>
              <w:t>“Avtomobil Yolları” Məqsədli Büdcə Fondu</w:t>
            </w:r>
          </w:p>
        </w:tc>
        <w:tc>
          <w:tcPr>
            <w:tcW w:w="1986" w:type="dxa"/>
            <w:tcMar>
              <w:top w:w="0" w:type="dxa"/>
              <w:left w:w="108" w:type="dxa"/>
              <w:bottom w:w="0" w:type="dxa"/>
              <w:right w:w="108" w:type="dxa"/>
            </w:tcMar>
            <w:vAlign w:val="center"/>
            <w:hideMark/>
          </w:tcPr>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333 000,0</w:t>
            </w:r>
          </w:p>
        </w:tc>
      </w:tr>
      <w:tr w:rsidR="000B68CB" w:rsidRPr="006D5680" w:rsidTr="001D318F">
        <w:tc>
          <w:tcPr>
            <w:tcW w:w="1056" w:type="dxa"/>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t>3.1.1.</w:t>
            </w:r>
          </w:p>
        </w:tc>
        <w:tc>
          <w:tcPr>
            <w:tcW w:w="6597" w:type="dxa"/>
            <w:tcMar>
              <w:top w:w="0" w:type="dxa"/>
              <w:left w:w="108" w:type="dxa"/>
              <w:bottom w:w="0" w:type="dxa"/>
              <w:right w:w="108" w:type="dxa"/>
            </w:tcMar>
            <w:hideMark/>
          </w:tcPr>
          <w:p w:rsidR="000B68CB" w:rsidRPr="006D5680" w:rsidRDefault="000B68CB" w:rsidP="001D318F">
            <w:pPr>
              <w:spacing w:line="276" w:lineRule="auto"/>
              <w:rPr>
                <w:sz w:val="28"/>
                <w:szCs w:val="28"/>
                <w:lang w:val="az-Latn-AZ" w:eastAsia="en-US"/>
              </w:rPr>
            </w:pPr>
            <w:r w:rsidRPr="006D5680">
              <w:rPr>
                <w:sz w:val="28"/>
                <w:szCs w:val="28"/>
                <w:lang w:val="az-Latn-AZ" w:eastAsia="en-US"/>
              </w:rPr>
              <w:t>yol vergisi</w:t>
            </w:r>
          </w:p>
        </w:tc>
        <w:tc>
          <w:tcPr>
            <w:tcW w:w="1986" w:type="dxa"/>
            <w:tcMar>
              <w:top w:w="0" w:type="dxa"/>
              <w:left w:w="108" w:type="dxa"/>
              <w:bottom w:w="0" w:type="dxa"/>
              <w:right w:w="108" w:type="dxa"/>
            </w:tcMar>
            <w:vAlign w:val="center"/>
            <w:hideMark/>
          </w:tcPr>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91 000,0</w:t>
            </w:r>
          </w:p>
        </w:tc>
      </w:tr>
      <w:tr w:rsidR="000B68CB" w:rsidRPr="006D5680" w:rsidTr="001D318F">
        <w:tc>
          <w:tcPr>
            <w:tcW w:w="1056" w:type="dxa"/>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t>3.1.2.</w:t>
            </w:r>
          </w:p>
        </w:tc>
        <w:tc>
          <w:tcPr>
            <w:tcW w:w="6597" w:type="dxa"/>
            <w:tcMar>
              <w:top w:w="0" w:type="dxa"/>
              <w:left w:w="108" w:type="dxa"/>
              <w:bottom w:w="0" w:type="dxa"/>
              <w:right w:w="108" w:type="dxa"/>
            </w:tcMar>
            <w:hideMark/>
          </w:tcPr>
          <w:p w:rsidR="000B68CB" w:rsidRPr="006D5680" w:rsidRDefault="000B68CB" w:rsidP="001D318F">
            <w:pPr>
              <w:spacing w:line="276" w:lineRule="auto"/>
              <w:rPr>
                <w:sz w:val="28"/>
                <w:szCs w:val="28"/>
                <w:lang w:val="az-Latn-AZ" w:eastAsia="en-US"/>
              </w:rPr>
            </w:pPr>
            <w:r w:rsidRPr="006D5680">
              <w:rPr>
                <w:sz w:val="28"/>
                <w:szCs w:val="28"/>
                <w:lang w:val="az-Latn-AZ" w:eastAsia="en-US"/>
              </w:rPr>
              <w:t>mülkiyyətində və ya istifadəsində olan avtonəqliyyat vasitələri ilə sərnişin və yük daşımalarını həyata keçirən şəxslər tərəfindən ödənilən sadələşdirilmiş vergi</w:t>
            </w:r>
          </w:p>
        </w:tc>
        <w:tc>
          <w:tcPr>
            <w:tcW w:w="1986" w:type="dxa"/>
            <w:tcMar>
              <w:top w:w="0" w:type="dxa"/>
              <w:left w:w="108" w:type="dxa"/>
              <w:bottom w:w="0" w:type="dxa"/>
              <w:right w:w="108" w:type="dxa"/>
            </w:tcMar>
          </w:tcPr>
          <w:p w:rsidR="000B68CB" w:rsidRPr="006D5680" w:rsidRDefault="000B68CB" w:rsidP="001D318F">
            <w:pPr>
              <w:spacing w:line="276" w:lineRule="auto"/>
              <w:jc w:val="right"/>
              <w:rPr>
                <w:sz w:val="28"/>
                <w:szCs w:val="28"/>
                <w:lang w:val="az-Latn-AZ" w:eastAsia="en-US"/>
              </w:rPr>
            </w:pPr>
          </w:p>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         </w:t>
            </w:r>
          </w:p>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    7 000,0</w:t>
            </w:r>
          </w:p>
        </w:tc>
      </w:tr>
      <w:tr w:rsidR="000B68CB" w:rsidRPr="006D5680" w:rsidTr="001D318F">
        <w:tc>
          <w:tcPr>
            <w:tcW w:w="1056" w:type="dxa"/>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t>3.1.3.</w:t>
            </w:r>
          </w:p>
        </w:tc>
        <w:tc>
          <w:tcPr>
            <w:tcW w:w="6597" w:type="dxa"/>
            <w:tcMar>
              <w:top w:w="0" w:type="dxa"/>
              <w:left w:w="108" w:type="dxa"/>
              <w:bottom w:w="0" w:type="dxa"/>
              <w:right w:w="108" w:type="dxa"/>
            </w:tcMar>
            <w:hideMark/>
          </w:tcPr>
          <w:p w:rsidR="000B68CB" w:rsidRPr="006D5680" w:rsidRDefault="000B68CB" w:rsidP="001D318F">
            <w:pPr>
              <w:spacing w:line="276" w:lineRule="auto"/>
              <w:rPr>
                <w:sz w:val="28"/>
                <w:szCs w:val="28"/>
                <w:lang w:val="az-Latn-AZ" w:eastAsia="en-US"/>
              </w:rPr>
            </w:pPr>
            <w:r w:rsidRPr="006D5680">
              <w:rPr>
                <w:sz w:val="28"/>
                <w:szCs w:val="28"/>
                <w:lang w:val="az-Latn-AZ" w:eastAsia="en-US"/>
              </w:rPr>
              <w:t>idxal olunan minik avtomobillərinə tətbiq edilən aksizlər</w:t>
            </w:r>
          </w:p>
        </w:tc>
        <w:tc>
          <w:tcPr>
            <w:tcW w:w="1986" w:type="dxa"/>
            <w:tcMar>
              <w:top w:w="0" w:type="dxa"/>
              <w:left w:w="108" w:type="dxa"/>
              <w:bottom w:w="0" w:type="dxa"/>
              <w:right w:w="108" w:type="dxa"/>
            </w:tcMar>
            <w:vAlign w:val="center"/>
            <w:hideMark/>
          </w:tcPr>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30 000,0</w:t>
            </w:r>
          </w:p>
        </w:tc>
      </w:tr>
      <w:tr w:rsidR="000B68CB" w:rsidRPr="006D5680" w:rsidTr="001D318F">
        <w:trPr>
          <w:trHeight w:val="246"/>
        </w:trPr>
        <w:tc>
          <w:tcPr>
            <w:tcW w:w="1056" w:type="dxa"/>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t>3.1.4.</w:t>
            </w:r>
          </w:p>
        </w:tc>
        <w:tc>
          <w:tcPr>
            <w:tcW w:w="6597" w:type="dxa"/>
            <w:tcMar>
              <w:top w:w="0" w:type="dxa"/>
              <w:left w:w="108" w:type="dxa"/>
              <w:bottom w:w="0" w:type="dxa"/>
              <w:right w:w="108" w:type="dxa"/>
            </w:tcMar>
            <w:hideMark/>
          </w:tcPr>
          <w:p w:rsidR="000B68CB" w:rsidRPr="006D5680" w:rsidRDefault="000B68CB" w:rsidP="001D318F">
            <w:pPr>
              <w:spacing w:line="276" w:lineRule="auto"/>
              <w:rPr>
                <w:sz w:val="28"/>
                <w:szCs w:val="28"/>
                <w:lang w:val="az-Latn-AZ" w:eastAsia="en-US"/>
              </w:rPr>
            </w:pPr>
            <w:r w:rsidRPr="006D5680">
              <w:rPr>
                <w:sz w:val="28"/>
                <w:szCs w:val="28"/>
                <w:lang w:val="az-Latn-AZ" w:eastAsia="en-US"/>
              </w:rPr>
              <w:t>idxal olunan avtonəqliyyat vasitələrinə tətbiq edilən gömrük rüsumu</w:t>
            </w:r>
          </w:p>
        </w:tc>
        <w:tc>
          <w:tcPr>
            <w:tcW w:w="1986" w:type="dxa"/>
            <w:tcMar>
              <w:top w:w="0" w:type="dxa"/>
              <w:left w:w="108" w:type="dxa"/>
              <w:bottom w:w="0" w:type="dxa"/>
              <w:right w:w="108" w:type="dxa"/>
            </w:tcMar>
          </w:tcPr>
          <w:p w:rsidR="000B68CB" w:rsidRPr="006D5680" w:rsidRDefault="000B68CB" w:rsidP="001D318F">
            <w:pPr>
              <w:spacing w:line="276" w:lineRule="auto"/>
              <w:jc w:val="right"/>
              <w:rPr>
                <w:sz w:val="28"/>
                <w:szCs w:val="28"/>
                <w:lang w:val="az-Latn-AZ" w:eastAsia="en-US"/>
              </w:rPr>
            </w:pPr>
          </w:p>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41 000,0</w:t>
            </w:r>
          </w:p>
        </w:tc>
      </w:tr>
      <w:tr w:rsidR="000B68CB" w:rsidRPr="006D5680" w:rsidTr="001D318F">
        <w:trPr>
          <w:trHeight w:val="70"/>
        </w:trPr>
        <w:tc>
          <w:tcPr>
            <w:tcW w:w="1056" w:type="dxa"/>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t>3.1.5.</w:t>
            </w:r>
          </w:p>
        </w:tc>
        <w:tc>
          <w:tcPr>
            <w:tcW w:w="6597" w:type="dxa"/>
            <w:tcMar>
              <w:top w:w="0" w:type="dxa"/>
              <w:left w:w="108" w:type="dxa"/>
              <w:bottom w:w="0" w:type="dxa"/>
              <w:right w:w="108" w:type="dxa"/>
            </w:tcMar>
            <w:hideMark/>
          </w:tcPr>
          <w:p w:rsidR="000B68CB" w:rsidRPr="006D5680" w:rsidRDefault="000B68CB" w:rsidP="001D318F">
            <w:pPr>
              <w:spacing w:line="276" w:lineRule="auto"/>
              <w:rPr>
                <w:sz w:val="28"/>
                <w:szCs w:val="28"/>
                <w:lang w:val="az-Latn-AZ" w:eastAsia="en-US"/>
              </w:rPr>
            </w:pPr>
            <w:r w:rsidRPr="006D5680">
              <w:rPr>
                <w:sz w:val="28"/>
                <w:szCs w:val="28"/>
                <w:lang w:val="az-Latn-AZ" w:eastAsia="en-US"/>
              </w:rPr>
              <w:t xml:space="preserve">Azərbaycan Respublikasının ərazisində beynəlxalq avtomobil daşımalarını tənzimləyən icazənin verilməsi üçün tutulan dövlət rüsumu </w:t>
            </w:r>
          </w:p>
        </w:tc>
        <w:tc>
          <w:tcPr>
            <w:tcW w:w="1986" w:type="dxa"/>
            <w:tcMar>
              <w:top w:w="0" w:type="dxa"/>
              <w:left w:w="108" w:type="dxa"/>
              <w:bottom w:w="0" w:type="dxa"/>
              <w:right w:w="108" w:type="dxa"/>
            </w:tcMar>
          </w:tcPr>
          <w:p w:rsidR="000B68CB" w:rsidRPr="006D5680" w:rsidRDefault="000B68CB" w:rsidP="001D318F">
            <w:pPr>
              <w:spacing w:line="276" w:lineRule="auto"/>
              <w:jc w:val="right"/>
              <w:rPr>
                <w:sz w:val="28"/>
                <w:szCs w:val="28"/>
                <w:lang w:val="az-Latn-AZ" w:eastAsia="en-US"/>
              </w:rPr>
            </w:pPr>
          </w:p>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             15 000,0</w:t>
            </w:r>
          </w:p>
        </w:tc>
      </w:tr>
      <w:tr w:rsidR="000B68CB" w:rsidRPr="006D5680" w:rsidTr="001D318F">
        <w:trPr>
          <w:trHeight w:val="570"/>
        </w:trPr>
        <w:tc>
          <w:tcPr>
            <w:tcW w:w="1056" w:type="dxa"/>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t>3.1.6.</w:t>
            </w:r>
          </w:p>
        </w:tc>
        <w:tc>
          <w:tcPr>
            <w:tcW w:w="6597" w:type="dxa"/>
            <w:tcMar>
              <w:top w:w="0" w:type="dxa"/>
              <w:left w:w="108" w:type="dxa"/>
              <w:bottom w:w="0" w:type="dxa"/>
              <w:right w:w="108" w:type="dxa"/>
            </w:tcMar>
            <w:hideMark/>
          </w:tcPr>
          <w:p w:rsidR="000B68CB" w:rsidRPr="006D5680" w:rsidRDefault="000B68CB" w:rsidP="001D318F">
            <w:pPr>
              <w:spacing w:line="276" w:lineRule="auto"/>
              <w:rPr>
                <w:sz w:val="28"/>
                <w:szCs w:val="28"/>
                <w:lang w:val="az-Latn-AZ" w:eastAsia="en-US"/>
              </w:rPr>
            </w:pPr>
            <w:r w:rsidRPr="006D5680">
              <w:rPr>
                <w:sz w:val="28"/>
                <w:szCs w:val="28"/>
                <w:lang w:val="az-Latn-AZ" w:eastAsia="en-US"/>
              </w:rPr>
              <w:t>nəqliyyat vasitələrinin, o cümlədən motonəqliyyat vasitələrinin, qoşquların və yarımqoşquların  texniki baxışdan keçirilməsi üçün tutulan dövlət rüsumu</w:t>
            </w:r>
          </w:p>
        </w:tc>
        <w:tc>
          <w:tcPr>
            <w:tcW w:w="1986" w:type="dxa"/>
            <w:tcMar>
              <w:top w:w="0" w:type="dxa"/>
              <w:left w:w="108" w:type="dxa"/>
              <w:bottom w:w="0" w:type="dxa"/>
              <w:right w:w="108" w:type="dxa"/>
            </w:tcMar>
          </w:tcPr>
          <w:p w:rsidR="000B68CB" w:rsidRPr="006D5680" w:rsidRDefault="000B68CB" w:rsidP="001D318F">
            <w:pPr>
              <w:spacing w:line="276" w:lineRule="auto"/>
              <w:jc w:val="right"/>
              <w:rPr>
                <w:sz w:val="28"/>
                <w:szCs w:val="28"/>
                <w:lang w:val="az-Latn-AZ" w:eastAsia="en-US"/>
              </w:rPr>
            </w:pPr>
          </w:p>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t>             16 000,0</w:t>
            </w:r>
          </w:p>
        </w:tc>
      </w:tr>
      <w:tr w:rsidR="000B68CB" w:rsidRPr="006D5680" w:rsidTr="001D318F">
        <w:tc>
          <w:tcPr>
            <w:tcW w:w="1056" w:type="dxa"/>
            <w:tcMar>
              <w:top w:w="0" w:type="dxa"/>
              <w:left w:w="108" w:type="dxa"/>
              <w:bottom w:w="0" w:type="dxa"/>
              <w:right w:w="108" w:type="dxa"/>
            </w:tcMar>
            <w:hideMark/>
          </w:tcPr>
          <w:p w:rsidR="000B68CB" w:rsidRPr="006D5680" w:rsidRDefault="000B68CB" w:rsidP="001D318F">
            <w:pPr>
              <w:spacing w:line="276" w:lineRule="auto"/>
              <w:jc w:val="center"/>
              <w:rPr>
                <w:sz w:val="28"/>
                <w:szCs w:val="28"/>
                <w:lang w:val="az-Latn-AZ" w:eastAsia="en-US"/>
              </w:rPr>
            </w:pPr>
            <w:r w:rsidRPr="006D5680">
              <w:rPr>
                <w:sz w:val="28"/>
                <w:szCs w:val="28"/>
                <w:lang w:val="az-Latn-AZ" w:eastAsia="en-US"/>
              </w:rPr>
              <w:t>3.1.7.</w:t>
            </w:r>
          </w:p>
        </w:tc>
        <w:tc>
          <w:tcPr>
            <w:tcW w:w="6597" w:type="dxa"/>
            <w:tcMar>
              <w:top w:w="0" w:type="dxa"/>
              <w:left w:w="108" w:type="dxa"/>
              <w:bottom w:w="0" w:type="dxa"/>
              <w:right w:w="108" w:type="dxa"/>
            </w:tcMar>
            <w:hideMark/>
          </w:tcPr>
          <w:p w:rsidR="000B68CB" w:rsidRPr="006D5680" w:rsidRDefault="000B68CB" w:rsidP="001D318F">
            <w:pPr>
              <w:spacing w:line="276" w:lineRule="auto"/>
              <w:rPr>
                <w:sz w:val="28"/>
                <w:szCs w:val="28"/>
                <w:lang w:val="az-Latn-AZ" w:eastAsia="en-US"/>
              </w:rPr>
            </w:pPr>
            <w:r w:rsidRPr="006D5680">
              <w:rPr>
                <w:sz w:val="28"/>
                <w:szCs w:val="28"/>
                <w:lang w:val="az-Latn-AZ" w:eastAsia="en-US"/>
              </w:rPr>
              <w:t xml:space="preserve">Azərbaycan Respublikasının 2018-ci il dövlət </w:t>
            </w:r>
            <w:r w:rsidRPr="006D5680">
              <w:rPr>
                <w:sz w:val="28"/>
                <w:szCs w:val="28"/>
                <w:lang w:val="az-Latn-AZ" w:eastAsia="en-US"/>
              </w:rPr>
              <w:lastRenderedPageBreak/>
              <w:t>büdcəsinin mərkəzləşdirilmiş gəlirlərindən ayrılan vəsait</w:t>
            </w:r>
          </w:p>
        </w:tc>
        <w:tc>
          <w:tcPr>
            <w:tcW w:w="1986" w:type="dxa"/>
            <w:tcMar>
              <w:top w:w="0" w:type="dxa"/>
              <w:left w:w="108" w:type="dxa"/>
              <w:bottom w:w="0" w:type="dxa"/>
              <w:right w:w="108" w:type="dxa"/>
            </w:tcMar>
          </w:tcPr>
          <w:p w:rsidR="000B68CB" w:rsidRPr="006D5680" w:rsidRDefault="000B68CB" w:rsidP="001D318F">
            <w:pPr>
              <w:spacing w:line="276" w:lineRule="auto"/>
              <w:jc w:val="right"/>
              <w:rPr>
                <w:sz w:val="28"/>
                <w:szCs w:val="28"/>
                <w:lang w:val="az-Latn-AZ" w:eastAsia="en-US"/>
              </w:rPr>
            </w:pPr>
          </w:p>
          <w:p w:rsidR="000B68CB" w:rsidRPr="006D5680" w:rsidRDefault="000B68CB" w:rsidP="001D318F">
            <w:pPr>
              <w:spacing w:line="276" w:lineRule="auto"/>
              <w:jc w:val="right"/>
              <w:rPr>
                <w:sz w:val="28"/>
                <w:szCs w:val="28"/>
                <w:lang w:val="az-Latn-AZ" w:eastAsia="en-US"/>
              </w:rPr>
            </w:pPr>
            <w:r w:rsidRPr="006D5680">
              <w:rPr>
                <w:sz w:val="28"/>
                <w:szCs w:val="28"/>
                <w:lang w:val="az-Latn-AZ" w:eastAsia="en-US"/>
              </w:rPr>
              <w:lastRenderedPageBreak/>
              <w:t>133 000,0</w:t>
            </w:r>
          </w:p>
        </w:tc>
      </w:tr>
    </w:tbl>
    <w:p w:rsidR="000B68CB" w:rsidRPr="006D5680" w:rsidRDefault="000B68CB" w:rsidP="000B68CB">
      <w:pPr>
        <w:ind w:firstLine="567"/>
        <w:jc w:val="both"/>
        <w:rPr>
          <w:sz w:val="28"/>
          <w:szCs w:val="28"/>
          <w:lang w:val="az-Latn-AZ"/>
        </w:rPr>
      </w:pPr>
    </w:p>
    <w:p w:rsidR="000B68CB" w:rsidRPr="006D5680" w:rsidRDefault="000B68CB" w:rsidP="000B68CB">
      <w:pPr>
        <w:ind w:firstLine="567"/>
        <w:jc w:val="both"/>
        <w:rPr>
          <w:sz w:val="28"/>
          <w:szCs w:val="28"/>
          <w:lang w:val="az-Latn-AZ"/>
        </w:rPr>
      </w:pPr>
    </w:p>
    <w:p w:rsidR="000B68CB" w:rsidRPr="006D5680" w:rsidRDefault="000B68CB" w:rsidP="000B68CB">
      <w:pPr>
        <w:ind w:firstLine="567"/>
        <w:jc w:val="both"/>
        <w:rPr>
          <w:sz w:val="28"/>
          <w:szCs w:val="28"/>
          <w:lang w:val="az-Latn-AZ"/>
        </w:rPr>
      </w:pPr>
      <w:r w:rsidRPr="006D5680">
        <w:rPr>
          <w:sz w:val="28"/>
          <w:szCs w:val="28"/>
          <w:lang w:val="az-Latn-AZ"/>
        </w:rPr>
        <w:t>Maddə 4. Müəyyən edilsin ki, Azərbaycan Respublikasının 2018-ci il dövlət büdcəsinə vergi daxilolmaları Azərbaycan Respublikasının Vergi Məcəlləsi ilə müəyyən edilmiş vergi dərəcələrinə uyğun olaraq hesablanır.</w:t>
      </w:r>
    </w:p>
    <w:p w:rsidR="000B68CB" w:rsidRPr="006D5680" w:rsidRDefault="000B68CB" w:rsidP="000B68CB">
      <w:pPr>
        <w:ind w:firstLine="567"/>
        <w:jc w:val="both"/>
        <w:rPr>
          <w:sz w:val="28"/>
          <w:szCs w:val="28"/>
          <w:lang w:val="az-Latn-AZ"/>
        </w:rPr>
      </w:pPr>
    </w:p>
    <w:p w:rsidR="000B68CB" w:rsidRPr="006D5680" w:rsidRDefault="000B68CB" w:rsidP="000B68CB">
      <w:pPr>
        <w:ind w:firstLine="567"/>
        <w:jc w:val="both"/>
        <w:textAlignment w:val="center"/>
        <w:rPr>
          <w:sz w:val="28"/>
          <w:szCs w:val="28"/>
          <w:lang w:val="az-Latn-AZ"/>
        </w:rPr>
      </w:pPr>
      <w:r w:rsidRPr="006D5680">
        <w:rPr>
          <w:sz w:val="28"/>
          <w:szCs w:val="28"/>
          <w:lang w:val="az-Latn-AZ"/>
        </w:rPr>
        <w:t>Maddə 5. Azərbaycan Respublikasında istehsal edilən və qiymətləri tənzimlənən məhsulların ixracı zamanı məhsulların kontrakt (satış) qiyməti ilə (ixracla bağlı xərclər çıxılmaqla) ölkədaxili topdansatış qiyməti arasındakı fərqdən dövlət büdcəsinə 30 faiz həcmində yığım tutulur və bu yığımlar vergi ödəyicisinin vergilər, faizlər, maliyyə sanksiyaları və inzibati cərimələr üzrə digər borclarının ödənilməsinə aid edilmir.</w:t>
      </w:r>
    </w:p>
    <w:p w:rsidR="000B68CB" w:rsidRPr="006D5680" w:rsidRDefault="000B68CB" w:rsidP="000B68CB">
      <w:pPr>
        <w:ind w:firstLine="567"/>
        <w:jc w:val="both"/>
        <w:textAlignment w:val="center"/>
        <w:rPr>
          <w:sz w:val="28"/>
          <w:szCs w:val="28"/>
          <w:lang w:val="az-Latn-AZ"/>
        </w:rPr>
      </w:pPr>
    </w:p>
    <w:p w:rsidR="000B68CB" w:rsidRPr="006D5680" w:rsidRDefault="000B68CB" w:rsidP="000B68CB">
      <w:pPr>
        <w:ind w:firstLine="567"/>
        <w:jc w:val="both"/>
        <w:rPr>
          <w:sz w:val="28"/>
          <w:szCs w:val="28"/>
          <w:lang w:val="az-Latn-AZ"/>
        </w:rPr>
      </w:pPr>
      <w:r w:rsidRPr="006D5680">
        <w:rPr>
          <w:sz w:val="28"/>
          <w:szCs w:val="28"/>
          <w:lang w:val="az-Latn-AZ"/>
        </w:rPr>
        <w:t>Maddə 6. Azərbaycan Respublikasının 2018-ci il dövlət büdcəsinin mərkəzləşdirilmiş gəlirləri aşağıdakı mənbələr hesabına formalaşdırılır:</w:t>
      </w:r>
    </w:p>
    <w:p w:rsidR="000B68CB" w:rsidRPr="006D5680" w:rsidRDefault="000B68CB" w:rsidP="000B68CB">
      <w:pPr>
        <w:ind w:firstLine="567"/>
        <w:jc w:val="both"/>
        <w:rPr>
          <w:sz w:val="28"/>
          <w:szCs w:val="28"/>
          <w:lang w:val="az-Latn-AZ" w:eastAsia="en-US"/>
        </w:rPr>
      </w:pPr>
    </w:p>
    <w:p w:rsidR="000B68CB" w:rsidRPr="006D5680" w:rsidRDefault="000B68CB" w:rsidP="000B68CB">
      <w:pPr>
        <w:ind w:firstLine="567"/>
        <w:jc w:val="both"/>
        <w:rPr>
          <w:sz w:val="28"/>
          <w:szCs w:val="28"/>
          <w:lang w:val="az-Latn-AZ" w:eastAsia="en-US"/>
        </w:rPr>
      </w:pPr>
      <w:r w:rsidRPr="006D5680">
        <w:rPr>
          <w:sz w:val="28"/>
          <w:szCs w:val="28"/>
          <w:lang w:val="az-Latn-AZ" w:eastAsia="en-US"/>
        </w:rPr>
        <w:t>6.1.  b</w:t>
      </w:r>
      <w:r w:rsidRPr="006D5680">
        <w:rPr>
          <w:sz w:val="28"/>
          <w:szCs w:val="28"/>
          <w:lang w:val="az-Latn-AZ"/>
        </w:rPr>
        <w:t>u Qanunun 10-cu maddəsi ilə 2018-ci il üçün hər bir şəhər və rayon üzrə müəyyən edilmiş gəlirlərin müvafiq şəhər və rayonların yerli xərclərindən artıq olan hissəsi</w:t>
      </w:r>
      <w:r w:rsidRPr="006D5680">
        <w:rPr>
          <w:sz w:val="28"/>
          <w:szCs w:val="28"/>
          <w:lang w:val="az-Latn-AZ" w:eastAsia="en-US"/>
        </w:rPr>
        <w:t xml:space="preserve"> (“Avtomobil Yolları” Məqsədli Büdcə Fonduna aid edilənlərdən başqa);</w:t>
      </w:r>
    </w:p>
    <w:p w:rsidR="000B68CB" w:rsidRPr="006D5680" w:rsidRDefault="000B68CB" w:rsidP="000B68CB">
      <w:pPr>
        <w:ind w:firstLine="567"/>
        <w:jc w:val="both"/>
        <w:rPr>
          <w:sz w:val="28"/>
          <w:szCs w:val="28"/>
          <w:lang w:val="az-Latn-AZ" w:eastAsia="en-US"/>
        </w:rPr>
      </w:pPr>
      <w:r w:rsidRPr="006D5680">
        <w:rPr>
          <w:sz w:val="28"/>
          <w:szCs w:val="28"/>
          <w:lang w:val="az-Latn-AZ" w:eastAsia="en-US"/>
        </w:rPr>
        <w:t>6.2.  gömrük rüsumları, Azərbaycan Respublikasının ərazisinə malların idxalına görə əlavə dəyər vergisi və aksiz (Naxçıvan Muxtar Respublikasının gömrük orqanları tərəfindən toplanılanlardan başqa), dövlət əmlakının, özəlləşdirilən dövlət müəssisə və obyektlərinin altındakı torpaqların icarəyə verilməsindən daxilolmalar, xarici dövlətlərə verilmiş kreditlər üzrə daxilolmalar, səhmlərində dövlətin payı olan müəssisələrdən alınan dividendlər, Azərbaycan Respublikasının Dövlət Neft Fondundan daxilolmalar, sair daxilolmalar, dövlət büdcəsinin mərkəzləşdirilmiş xərclərindən maliyyələşdirilən büdcə təşkilatlarının ödənişli xidmətlərindən daxilolmalar, “Avtomobil Yolları” Məqsədli Büdcə Fondunun gəlirləri tam həcmdə.</w:t>
      </w:r>
    </w:p>
    <w:p w:rsidR="000B68CB" w:rsidRPr="006D5680" w:rsidRDefault="000B68CB" w:rsidP="000B68CB">
      <w:pPr>
        <w:spacing w:line="276" w:lineRule="auto"/>
        <w:ind w:firstLine="567"/>
        <w:jc w:val="both"/>
        <w:rPr>
          <w:sz w:val="28"/>
          <w:szCs w:val="28"/>
          <w:lang w:val="az-Latn-AZ" w:eastAsia="en-US"/>
        </w:rPr>
      </w:pPr>
    </w:p>
    <w:p w:rsidR="000B68CB" w:rsidRPr="006D5680" w:rsidRDefault="000B68CB" w:rsidP="000B68CB">
      <w:pPr>
        <w:ind w:firstLine="567"/>
        <w:jc w:val="both"/>
        <w:rPr>
          <w:sz w:val="28"/>
          <w:szCs w:val="28"/>
          <w:lang w:val="az-Latn-AZ"/>
        </w:rPr>
      </w:pPr>
      <w:r w:rsidRPr="006D5680">
        <w:rPr>
          <w:sz w:val="28"/>
          <w:szCs w:val="28"/>
          <w:lang w:val="az-Latn-AZ"/>
        </w:rPr>
        <w:t>Maddə 7. Bu Qanunun 10-cu maddəsi ilə 2018-ci il üçün hər bir şəhər və rayon üzrə müəyyən edilmiş gəlirlərin müvafiq şəhər və rayonların yerli xərclərindən artıq olmayan hissəsi onların yerli gəlirlərinin formalaşdırılmasına yönəldilir.</w:t>
      </w:r>
    </w:p>
    <w:p w:rsidR="000B68CB" w:rsidRPr="006D5680" w:rsidRDefault="000B68CB" w:rsidP="000B68CB">
      <w:pPr>
        <w:ind w:firstLine="567"/>
        <w:jc w:val="both"/>
        <w:rPr>
          <w:sz w:val="28"/>
          <w:szCs w:val="28"/>
          <w:lang w:val="az-Latn-AZ"/>
        </w:rPr>
      </w:pPr>
    </w:p>
    <w:p w:rsidR="000B68CB" w:rsidRPr="006D5680" w:rsidRDefault="000B68CB" w:rsidP="000B68CB">
      <w:pPr>
        <w:ind w:firstLine="567"/>
        <w:jc w:val="both"/>
        <w:rPr>
          <w:sz w:val="28"/>
          <w:szCs w:val="28"/>
          <w:lang w:val="az-Latn-AZ"/>
        </w:rPr>
      </w:pPr>
      <w:r w:rsidRPr="006D5680">
        <w:rPr>
          <w:sz w:val="28"/>
          <w:szCs w:val="28"/>
          <w:lang w:val="az-Latn-AZ"/>
        </w:rPr>
        <w:t>Maddə 8. Azərbaycan Respublikasının 2018-ci il dövlət büdcəsinin xərcləri funksional təsnifatın bölmə və köməkçi bölmələri səviyyəsində aşağıdakı məqsədlərə yönəldilir:</w:t>
      </w:r>
    </w:p>
    <w:p w:rsidR="000B68CB" w:rsidRPr="006D5680" w:rsidRDefault="000B68CB" w:rsidP="000B68CB">
      <w:pPr>
        <w:ind w:firstLine="567"/>
        <w:jc w:val="both"/>
        <w:rPr>
          <w:sz w:val="28"/>
          <w:szCs w:val="28"/>
          <w:lang w:val="az-Latn-AZ"/>
        </w:rPr>
      </w:pPr>
    </w:p>
    <w:p w:rsidR="000B68CB" w:rsidRPr="006D5680" w:rsidRDefault="000B68CB" w:rsidP="000B68CB">
      <w:pPr>
        <w:ind w:firstLine="567"/>
        <w:jc w:val="both"/>
        <w:rPr>
          <w:sz w:val="28"/>
          <w:szCs w:val="28"/>
          <w:lang w:val="az-Latn-AZ"/>
        </w:rPr>
      </w:pPr>
    </w:p>
    <w:tbl>
      <w:tblPr>
        <w:tblW w:w="992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249"/>
        <w:gridCol w:w="6525"/>
        <w:gridCol w:w="2149"/>
      </w:tblGrid>
      <w:tr w:rsidR="000B68CB" w:rsidRPr="006D5680" w:rsidTr="001D318F">
        <w:trPr>
          <w:cantSplit/>
          <w:trHeight w:val="423"/>
          <w:jc w:val="center"/>
        </w:trPr>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8CB" w:rsidRPr="006D5680" w:rsidRDefault="000B68CB" w:rsidP="001D318F">
            <w:pPr>
              <w:spacing w:line="276" w:lineRule="auto"/>
              <w:jc w:val="center"/>
              <w:rPr>
                <w:b/>
                <w:bCs/>
                <w:sz w:val="28"/>
                <w:szCs w:val="28"/>
                <w:lang w:val="az-Latn-AZ" w:eastAsia="en-US"/>
              </w:rPr>
            </w:pPr>
            <w:r w:rsidRPr="006D5680">
              <w:rPr>
                <w:b/>
                <w:bCs/>
                <w:sz w:val="28"/>
                <w:szCs w:val="28"/>
                <w:lang w:val="az-Latn-AZ" w:eastAsia="en-US"/>
              </w:rPr>
              <w:t>Sıra</w:t>
            </w:r>
          </w:p>
          <w:p w:rsidR="000B68CB" w:rsidRPr="006D5680" w:rsidRDefault="000B68CB" w:rsidP="001D318F">
            <w:pPr>
              <w:spacing w:line="276" w:lineRule="auto"/>
              <w:jc w:val="center"/>
              <w:rPr>
                <w:b/>
                <w:bCs/>
                <w:sz w:val="28"/>
                <w:szCs w:val="28"/>
                <w:lang w:val="az-Latn-AZ"/>
              </w:rPr>
            </w:pPr>
            <w:r w:rsidRPr="006D5680">
              <w:rPr>
                <w:b/>
                <w:bCs/>
                <w:sz w:val="28"/>
                <w:szCs w:val="28"/>
                <w:lang w:val="az-Latn-AZ" w:eastAsia="en-US"/>
              </w:rPr>
              <w:t>№-si</w:t>
            </w:r>
          </w:p>
        </w:tc>
        <w:tc>
          <w:tcPr>
            <w:tcW w:w="65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8CB" w:rsidRPr="006D5680" w:rsidRDefault="000B68CB" w:rsidP="001D318F">
            <w:pPr>
              <w:spacing w:line="276" w:lineRule="auto"/>
              <w:jc w:val="center"/>
              <w:rPr>
                <w:b/>
                <w:bCs/>
                <w:sz w:val="28"/>
                <w:szCs w:val="28"/>
                <w:lang w:val="az-Latn-AZ"/>
              </w:rPr>
            </w:pPr>
            <w:r w:rsidRPr="006D5680">
              <w:rPr>
                <w:b/>
                <w:bCs/>
                <w:sz w:val="28"/>
                <w:szCs w:val="28"/>
                <w:lang w:val="az-Latn-AZ"/>
              </w:rPr>
              <w:t>Xərclərin istiqamətləri</w:t>
            </w:r>
          </w:p>
        </w:tc>
        <w:tc>
          <w:tcPr>
            <w:tcW w:w="2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68CB" w:rsidRPr="006D5680" w:rsidRDefault="000B68CB" w:rsidP="001D318F">
            <w:pPr>
              <w:spacing w:line="276" w:lineRule="auto"/>
              <w:ind w:firstLine="33"/>
              <w:jc w:val="center"/>
              <w:rPr>
                <w:b/>
                <w:bCs/>
                <w:sz w:val="28"/>
                <w:szCs w:val="28"/>
                <w:lang w:val="az-Latn-AZ"/>
              </w:rPr>
            </w:pPr>
            <w:r w:rsidRPr="006D5680">
              <w:rPr>
                <w:b/>
                <w:bCs/>
                <w:sz w:val="28"/>
                <w:szCs w:val="28"/>
                <w:lang w:val="az-Latn-AZ"/>
              </w:rPr>
              <w:t>Məbləğ</w:t>
            </w:r>
          </w:p>
          <w:p w:rsidR="000B68CB" w:rsidRPr="006D5680" w:rsidRDefault="000B68CB" w:rsidP="001D318F">
            <w:pPr>
              <w:spacing w:line="276" w:lineRule="auto"/>
              <w:ind w:firstLine="33"/>
              <w:jc w:val="center"/>
              <w:rPr>
                <w:b/>
                <w:bCs/>
                <w:sz w:val="28"/>
                <w:szCs w:val="28"/>
                <w:lang w:val="az-Latn-AZ"/>
              </w:rPr>
            </w:pPr>
            <w:r w:rsidRPr="006D5680">
              <w:rPr>
                <w:b/>
                <w:bCs/>
                <w:sz w:val="28"/>
                <w:szCs w:val="28"/>
                <w:lang w:val="az-Latn-AZ"/>
              </w:rPr>
              <w:t>(manatla)</w:t>
            </w:r>
          </w:p>
        </w:tc>
      </w:tr>
      <w:tr w:rsidR="000B68CB" w:rsidRPr="006D5680" w:rsidTr="001D318F">
        <w:trPr>
          <w:trHeight w:val="133"/>
          <w:jc w:val="center"/>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spacing w:line="276" w:lineRule="auto"/>
              <w:jc w:val="center"/>
              <w:rPr>
                <w:rFonts w:eastAsia="Times New Roman"/>
                <w:b/>
                <w:sz w:val="28"/>
                <w:szCs w:val="28"/>
                <w:lang w:val="az-Latn-AZ"/>
              </w:rPr>
            </w:pPr>
            <w:r w:rsidRPr="006D5680">
              <w:rPr>
                <w:rFonts w:eastAsia="Times New Roman"/>
                <w:b/>
                <w:sz w:val="28"/>
                <w:szCs w:val="28"/>
                <w:lang w:val="az-Latn-AZ"/>
              </w:rPr>
              <w:t>1</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spacing w:line="276" w:lineRule="auto"/>
              <w:jc w:val="center"/>
              <w:rPr>
                <w:rFonts w:eastAsia="Times New Roman"/>
                <w:b/>
                <w:sz w:val="28"/>
                <w:szCs w:val="28"/>
                <w:lang w:val="az-Latn-AZ"/>
              </w:rPr>
            </w:pPr>
            <w:r w:rsidRPr="006D5680">
              <w:rPr>
                <w:rFonts w:eastAsia="Times New Roman"/>
                <w:b/>
                <w:sz w:val="28"/>
                <w:szCs w:val="28"/>
                <w:lang w:val="az-Latn-AZ"/>
              </w:rPr>
              <w:t>2</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spacing w:line="276" w:lineRule="auto"/>
              <w:jc w:val="center"/>
              <w:rPr>
                <w:rFonts w:eastAsia="Times New Roman"/>
                <w:b/>
                <w:sz w:val="28"/>
                <w:szCs w:val="28"/>
                <w:lang w:val="az-Latn-AZ"/>
              </w:rPr>
            </w:pPr>
            <w:r w:rsidRPr="006D5680">
              <w:rPr>
                <w:rFonts w:eastAsia="Times New Roman"/>
                <w:b/>
                <w:sz w:val="28"/>
                <w:szCs w:val="28"/>
                <w:lang w:val="az-Latn-AZ"/>
              </w:rPr>
              <w:t>3</w:t>
            </w:r>
          </w:p>
        </w:tc>
      </w:tr>
      <w:tr w:rsidR="000B68CB" w:rsidRPr="006D5680" w:rsidTr="001D318F">
        <w:trPr>
          <w:trHeight w:val="133"/>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Ümumi dövlət xidmətləri</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rFonts w:eastAsia="Times New Roman"/>
                <w:sz w:val="28"/>
                <w:szCs w:val="28"/>
                <w:lang w:val="en-US" w:eastAsia="en-US"/>
              </w:rPr>
            </w:pPr>
            <w:r w:rsidRPr="006D5680">
              <w:rPr>
                <w:sz w:val="28"/>
                <w:szCs w:val="28"/>
              </w:rPr>
              <w:t>3.622.839.062,0</w:t>
            </w:r>
          </w:p>
        </w:tc>
      </w:tr>
      <w:tr w:rsidR="000B68CB" w:rsidRPr="006D5680" w:rsidTr="001D318F">
        <w:trPr>
          <w:trHeight w:val="465"/>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lastRenderedPageBreak/>
              <w:t>8.1.1.</w:t>
            </w:r>
          </w:p>
        </w:tc>
        <w:tc>
          <w:tcPr>
            <w:tcW w:w="6525"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qanunvericilik və icra hakimiyyəti orqanlarının saxlanılması xərcləri</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lang w:val="en-US"/>
              </w:rPr>
            </w:pPr>
          </w:p>
          <w:p w:rsidR="000B68CB" w:rsidRPr="006D5680" w:rsidRDefault="000B68CB" w:rsidP="001D318F">
            <w:pPr>
              <w:jc w:val="right"/>
              <w:rPr>
                <w:sz w:val="28"/>
                <w:szCs w:val="28"/>
              </w:rPr>
            </w:pPr>
            <w:r w:rsidRPr="006D5680">
              <w:rPr>
                <w:sz w:val="28"/>
                <w:szCs w:val="28"/>
              </w:rPr>
              <w:t>656.928.433,0</w:t>
            </w:r>
          </w:p>
        </w:tc>
      </w:tr>
      <w:tr w:rsidR="000B68CB" w:rsidRPr="006D5680" w:rsidTr="001D318F">
        <w:trPr>
          <w:trHeight w:val="375"/>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8.1.2.</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beynəlxalq fəaliyyət və beynəlxalq təşkilatlara üzvlük</w:t>
            </w:r>
          </w:p>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haqqı xərcləri</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215.700.000,0</w:t>
            </w:r>
          </w:p>
        </w:tc>
      </w:tr>
      <w:tr w:rsidR="000B68CB" w:rsidRPr="006D5680" w:rsidTr="001D318F">
        <w:trPr>
          <w:trHeight w:val="77"/>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8.1.3.</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elm xərcləri</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128.060.175,0</w:t>
            </w:r>
          </w:p>
        </w:tc>
      </w:tr>
      <w:tr w:rsidR="000B68CB" w:rsidRPr="006D5680" w:rsidTr="001D318F">
        <w:trPr>
          <w:trHeight w:val="375"/>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8.1.4.</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başqa kateqoriyalara aid edilməyən ümumi dövlət xidməti xərcləri</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lang w:val="en-US"/>
              </w:rPr>
            </w:pPr>
          </w:p>
          <w:p w:rsidR="000B68CB" w:rsidRPr="006D5680" w:rsidRDefault="000B68CB" w:rsidP="001D318F">
            <w:pPr>
              <w:jc w:val="right"/>
              <w:rPr>
                <w:sz w:val="28"/>
                <w:szCs w:val="28"/>
              </w:rPr>
            </w:pPr>
            <w:r w:rsidRPr="006D5680">
              <w:rPr>
                <w:sz w:val="28"/>
                <w:szCs w:val="28"/>
              </w:rPr>
              <w:t>72.272.931,0</w:t>
            </w:r>
          </w:p>
        </w:tc>
      </w:tr>
      <w:tr w:rsidR="000B68CB" w:rsidRPr="006D5680" w:rsidTr="001D318F">
        <w:trPr>
          <w:trHeight w:val="427"/>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8.1.5.</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dövlət borcuna və öhdəliklərinə xidmət edilməsi ilə bağlı xərclər</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lang w:val="en-US"/>
              </w:rPr>
            </w:pPr>
          </w:p>
          <w:p w:rsidR="000B68CB" w:rsidRPr="006D5680" w:rsidRDefault="000B68CB" w:rsidP="001D318F">
            <w:pPr>
              <w:jc w:val="right"/>
              <w:rPr>
                <w:sz w:val="28"/>
                <w:szCs w:val="28"/>
              </w:rPr>
            </w:pPr>
            <w:r w:rsidRPr="006D5680">
              <w:rPr>
                <w:sz w:val="28"/>
                <w:szCs w:val="28"/>
              </w:rPr>
              <w:t>2.262.777.523,0</w:t>
            </w:r>
          </w:p>
        </w:tc>
      </w:tr>
      <w:tr w:rsidR="000B68CB" w:rsidRPr="006D5680" w:rsidTr="001D318F">
        <w:trPr>
          <w:trHeight w:val="77"/>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8.1.6.</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yerli büdcələrə (bələdiyyələrə) verilən dotasiya</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5.200.000,0</w:t>
            </w:r>
          </w:p>
        </w:tc>
      </w:tr>
      <w:tr w:rsidR="000B68CB" w:rsidRPr="006D5680" w:rsidTr="001D318F">
        <w:trPr>
          <w:trHeight w:val="299"/>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8.1.7.</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Naxçıvan Muxtar Respublikasının büdcəsinə verilən dotasiya</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lang w:val="en-US"/>
              </w:rPr>
            </w:pPr>
          </w:p>
          <w:p w:rsidR="000B68CB" w:rsidRPr="006D5680" w:rsidRDefault="000B68CB" w:rsidP="001D318F">
            <w:pPr>
              <w:jc w:val="right"/>
              <w:rPr>
                <w:sz w:val="28"/>
                <w:szCs w:val="28"/>
              </w:rPr>
            </w:pPr>
            <w:r w:rsidRPr="006D5680">
              <w:rPr>
                <w:sz w:val="28"/>
                <w:szCs w:val="28"/>
              </w:rPr>
              <w:t>281.900.000,0</w:t>
            </w:r>
          </w:p>
        </w:tc>
      </w:tr>
      <w:tr w:rsidR="000B68CB" w:rsidRPr="006D5680" w:rsidTr="001D318F">
        <w:trPr>
          <w:trHeight w:val="269"/>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8.2.</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Müdafiə</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2.738.721.836,0</w:t>
            </w:r>
          </w:p>
        </w:tc>
      </w:tr>
      <w:tr w:rsidR="000B68CB" w:rsidRPr="006D5680" w:rsidTr="001D318F">
        <w:trPr>
          <w:trHeight w:val="77"/>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8.2.1.</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müdafiə qüvvələri</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1.366.267.865,0</w:t>
            </w:r>
          </w:p>
        </w:tc>
      </w:tr>
      <w:tr w:rsidR="000B68CB" w:rsidRPr="006D5680" w:rsidTr="001D318F">
        <w:trPr>
          <w:trHeight w:val="166"/>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8.2.2.</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milli təhlükəsizlik</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111.658.826,0</w:t>
            </w:r>
          </w:p>
        </w:tc>
      </w:tr>
      <w:tr w:rsidR="000B68CB" w:rsidRPr="006D5680" w:rsidTr="001D318F">
        <w:trPr>
          <w:trHeight w:val="77"/>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8.2.3.</w:t>
            </w:r>
          </w:p>
        </w:tc>
        <w:tc>
          <w:tcPr>
            <w:tcW w:w="6525"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müdafiə və təhlükəsizlik sahəsində tətbiqi tədqiqatlar</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2.663.347,0</w:t>
            </w:r>
          </w:p>
        </w:tc>
      </w:tr>
      <w:tr w:rsidR="000B68CB" w:rsidRPr="006D5680" w:rsidTr="001D318F">
        <w:trPr>
          <w:trHeight w:val="90"/>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8.2.4.</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digər kateqoriyalara aid edilməyən xərclər</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1.258.131.798,0</w:t>
            </w:r>
          </w:p>
        </w:tc>
      </w:tr>
      <w:tr w:rsidR="000B68CB" w:rsidRPr="006D5680" w:rsidTr="001D318F">
        <w:trPr>
          <w:trHeight w:val="375"/>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8.3.</w:t>
            </w:r>
          </w:p>
        </w:tc>
        <w:tc>
          <w:tcPr>
            <w:tcW w:w="6525"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Məhkəmə hakimiyyəti, hüquq mühafizə və prokurorluq</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rFonts w:eastAsia="Times New Roman"/>
                <w:sz w:val="28"/>
                <w:szCs w:val="28"/>
                <w:lang w:val="en-US" w:eastAsia="en-US"/>
              </w:rPr>
            </w:pPr>
            <w:r w:rsidRPr="006D5680">
              <w:rPr>
                <w:sz w:val="28"/>
                <w:szCs w:val="28"/>
              </w:rPr>
              <w:t>1.329.535.133,0</w:t>
            </w:r>
          </w:p>
        </w:tc>
      </w:tr>
      <w:tr w:rsidR="000B68CB" w:rsidRPr="006D5680" w:rsidTr="001D318F">
        <w:trPr>
          <w:trHeight w:val="209"/>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8.3.1.</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məhkəmə hakimiyyəti</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54.346.645,0</w:t>
            </w:r>
          </w:p>
        </w:tc>
      </w:tr>
      <w:tr w:rsidR="000B68CB" w:rsidRPr="006D5680" w:rsidTr="001D318F">
        <w:trPr>
          <w:trHeight w:val="158"/>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8.3.2.</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hüquq mühafizə</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974.751.945,0</w:t>
            </w:r>
          </w:p>
        </w:tc>
      </w:tr>
      <w:tr w:rsidR="000B68CB" w:rsidRPr="006D5680" w:rsidTr="001D318F">
        <w:trPr>
          <w:trHeight w:val="120"/>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8.3.3.</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prokurorluq</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58.270.259,0</w:t>
            </w:r>
          </w:p>
        </w:tc>
      </w:tr>
      <w:tr w:rsidR="000B68CB" w:rsidRPr="006D5680" w:rsidTr="001D318F">
        <w:trPr>
          <w:trHeight w:val="77"/>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8.3.4.</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digər kateqoriyalara aid edilməyən xidmətlər</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242.166.284,0</w:t>
            </w:r>
          </w:p>
        </w:tc>
      </w:tr>
      <w:tr w:rsidR="000B68CB" w:rsidRPr="006D5680" w:rsidTr="001D318F">
        <w:trPr>
          <w:trHeight w:val="105"/>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8.4.</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Təhsil</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2.001.978.015,0</w:t>
            </w:r>
          </w:p>
        </w:tc>
      </w:tr>
      <w:tr w:rsidR="000B68CB" w:rsidRPr="006D5680" w:rsidTr="001D318F">
        <w:trPr>
          <w:trHeight w:val="77"/>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8.4.1.</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məktəbəqədər təhsil</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175.314.065,0</w:t>
            </w:r>
          </w:p>
        </w:tc>
      </w:tr>
      <w:tr w:rsidR="000B68CB" w:rsidRPr="006D5680" w:rsidTr="001D318F">
        <w:trPr>
          <w:trHeight w:val="244"/>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8.4.2.</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ümumi təhsil</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1.082.159.571,0</w:t>
            </w:r>
          </w:p>
        </w:tc>
      </w:tr>
      <w:tr w:rsidR="000B68CB" w:rsidRPr="006D5680" w:rsidTr="001D318F">
        <w:trPr>
          <w:trHeight w:val="106"/>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8.4.3.</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ilk-peşə ixtisas təhsili</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27.977.633,0</w:t>
            </w:r>
          </w:p>
        </w:tc>
      </w:tr>
      <w:tr w:rsidR="000B68CB" w:rsidRPr="006D5680" w:rsidTr="001D318F">
        <w:trPr>
          <w:trHeight w:val="77"/>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8.4.4.</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orta ixtisas təhsili</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41.302.250,0</w:t>
            </w:r>
          </w:p>
        </w:tc>
      </w:tr>
      <w:tr w:rsidR="000B68CB" w:rsidRPr="006D5680" w:rsidTr="001D318F">
        <w:trPr>
          <w:trHeight w:val="144"/>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8.4.5.</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ali təhsil</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42.716.929,0</w:t>
            </w:r>
          </w:p>
        </w:tc>
      </w:tr>
      <w:tr w:rsidR="000B68CB" w:rsidRPr="006D5680" w:rsidTr="001D318F">
        <w:trPr>
          <w:trHeight w:val="92"/>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8.4.6.</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əlavə təhsil</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3.743.051,0</w:t>
            </w:r>
          </w:p>
        </w:tc>
      </w:tr>
      <w:tr w:rsidR="000B68CB" w:rsidRPr="006D5680" w:rsidTr="001D318F">
        <w:trPr>
          <w:trHeight w:val="77"/>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8.4.7.</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təhsil sahəsində digər müəssisə və tədbirlər</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628.764.516,0</w:t>
            </w:r>
          </w:p>
        </w:tc>
      </w:tr>
      <w:tr w:rsidR="000B68CB" w:rsidRPr="006D5680" w:rsidTr="001D318F">
        <w:trPr>
          <w:trHeight w:val="183"/>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8.5.</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Səhiyyə</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lang w:val="az-Latn-AZ"/>
              </w:rPr>
            </w:pPr>
            <w:r w:rsidRPr="006D5680">
              <w:rPr>
                <w:sz w:val="28"/>
                <w:szCs w:val="28"/>
                <w:lang w:val="az-Latn-AZ"/>
              </w:rPr>
              <w:t xml:space="preserve">739.334.330,0 </w:t>
            </w:r>
          </w:p>
        </w:tc>
      </w:tr>
      <w:tr w:rsidR="000B68CB" w:rsidRPr="006D5680" w:rsidTr="001D318F">
        <w:trPr>
          <w:trHeight w:val="131"/>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8.5.1.</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poliklinikalar və ambulatoriyalar</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lang w:val="az-Latn-AZ"/>
              </w:rPr>
            </w:pPr>
            <w:r w:rsidRPr="006D5680">
              <w:rPr>
                <w:sz w:val="28"/>
                <w:szCs w:val="28"/>
                <w:lang w:val="az-Latn-AZ"/>
              </w:rPr>
              <w:t>109.566.549,0</w:t>
            </w:r>
          </w:p>
        </w:tc>
      </w:tr>
      <w:tr w:rsidR="000B68CB" w:rsidRPr="006D5680" w:rsidTr="001D318F">
        <w:trPr>
          <w:trHeight w:val="92"/>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8.5.2.</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xəstəxanalar</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lang w:val="az-Latn-AZ"/>
              </w:rPr>
            </w:pPr>
            <w:r w:rsidRPr="006D5680">
              <w:rPr>
                <w:sz w:val="28"/>
                <w:szCs w:val="28"/>
                <w:lang w:val="az-Latn-AZ"/>
              </w:rPr>
              <w:t>349.195.543,0</w:t>
            </w:r>
          </w:p>
        </w:tc>
      </w:tr>
      <w:tr w:rsidR="000B68CB" w:rsidRPr="006D5680" w:rsidTr="001D318F">
        <w:trPr>
          <w:trHeight w:val="181"/>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8.5.3.</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səhiyyə sahəsində digər xidmətlər</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6.608.160,0</w:t>
            </w:r>
          </w:p>
        </w:tc>
      </w:tr>
      <w:tr w:rsidR="000B68CB" w:rsidRPr="006D5680" w:rsidTr="001D318F">
        <w:trPr>
          <w:trHeight w:val="130"/>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8.5.4.</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səhiyyə sahəsində tətbiqi tədqiqatlar</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5.112.214,0</w:t>
            </w:r>
          </w:p>
        </w:tc>
      </w:tr>
      <w:tr w:rsidR="000B68CB" w:rsidRPr="006D5680" w:rsidTr="001D318F">
        <w:trPr>
          <w:trHeight w:val="220"/>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8.5.5.</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səhiyyə sahəsinə aid edilən digər xidmətlər</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lang w:val="az-Latn-AZ"/>
              </w:rPr>
            </w:pPr>
            <w:r w:rsidRPr="006D5680">
              <w:rPr>
                <w:sz w:val="28"/>
                <w:szCs w:val="28"/>
                <w:lang w:val="az-Latn-AZ"/>
              </w:rPr>
              <w:t>268.851.864,0</w:t>
            </w:r>
          </w:p>
        </w:tc>
      </w:tr>
      <w:tr w:rsidR="000B68CB" w:rsidRPr="006D5680" w:rsidTr="001D318F">
        <w:trPr>
          <w:trHeight w:val="127"/>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8.6.</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Sosial müdafiə və sosial təminat</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2.197.182.103,0</w:t>
            </w:r>
          </w:p>
        </w:tc>
      </w:tr>
      <w:tr w:rsidR="000B68CB" w:rsidRPr="006D5680" w:rsidTr="001D318F">
        <w:trPr>
          <w:trHeight w:val="217"/>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8.6.1.</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sosial müdafiə xərcləri</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2.163.420.302,0</w:t>
            </w:r>
          </w:p>
        </w:tc>
      </w:tr>
      <w:tr w:rsidR="000B68CB" w:rsidRPr="006D5680" w:rsidTr="001D318F">
        <w:trPr>
          <w:trHeight w:val="449"/>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lastRenderedPageBreak/>
              <w:t>8.6.1.1.</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Sosial təminatı və müdafiəni həyata keçirən müvafiq icra hakimiyyəti orqanının büdcəsinin balanslaşdırılması məqsədilə dövlət büdcəsinin öhdəliklərinin maliyyələşdirilməsi üçün ayrılan vəsait</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0B68CB" w:rsidRPr="006D5680" w:rsidRDefault="000B68CB" w:rsidP="001D318F">
            <w:pPr>
              <w:jc w:val="right"/>
              <w:rPr>
                <w:sz w:val="28"/>
                <w:szCs w:val="28"/>
                <w:lang w:val="en-US"/>
              </w:rPr>
            </w:pPr>
          </w:p>
          <w:p w:rsidR="000B68CB" w:rsidRPr="006D5680" w:rsidRDefault="000B68CB" w:rsidP="001D318F">
            <w:pPr>
              <w:jc w:val="right"/>
              <w:rPr>
                <w:sz w:val="28"/>
                <w:szCs w:val="28"/>
                <w:lang w:val="en-US"/>
              </w:rPr>
            </w:pPr>
          </w:p>
          <w:p w:rsidR="000B68CB" w:rsidRPr="006D5680" w:rsidRDefault="000B68CB" w:rsidP="001D318F">
            <w:pPr>
              <w:jc w:val="right"/>
              <w:rPr>
                <w:sz w:val="28"/>
                <w:szCs w:val="28"/>
                <w:lang w:val="en-US"/>
              </w:rPr>
            </w:pPr>
          </w:p>
          <w:p w:rsidR="000B68CB" w:rsidRPr="006D5680" w:rsidRDefault="000B68CB" w:rsidP="001D318F">
            <w:pPr>
              <w:jc w:val="right"/>
              <w:rPr>
                <w:sz w:val="28"/>
                <w:szCs w:val="28"/>
              </w:rPr>
            </w:pPr>
            <w:r w:rsidRPr="006D5680">
              <w:rPr>
                <w:sz w:val="28"/>
                <w:szCs w:val="28"/>
              </w:rPr>
              <w:t>1.300.000.000,0</w:t>
            </w:r>
          </w:p>
        </w:tc>
      </w:tr>
      <w:tr w:rsidR="000B68CB" w:rsidRPr="006D5680" w:rsidTr="001D318F">
        <w:trPr>
          <w:trHeight w:val="90"/>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8.6.2.</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sosial təminat xərcləri</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33.701.801,0</w:t>
            </w:r>
          </w:p>
        </w:tc>
      </w:tr>
      <w:tr w:rsidR="000B68CB" w:rsidRPr="006D5680" w:rsidTr="001D318F">
        <w:trPr>
          <w:trHeight w:val="425"/>
          <w:jc w:val="center"/>
        </w:trPr>
        <w:tc>
          <w:tcPr>
            <w:tcW w:w="1249" w:type="dxa"/>
            <w:tcBorders>
              <w:top w:val="single" w:sz="4" w:space="0" w:color="auto"/>
              <w:left w:val="single" w:sz="4" w:space="0" w:color="auto"/>
              <w:bottom w:val="single" w:sz="4" w:space="0" w:color="auto"/>
              <w:right w:val="single" w:sz="4" w:space="0" w:color="auto"/>
            </w:tcBorders>
            <w:shd w:val="clear" w:color="auto" w:fill="auto"/>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8.6.3.</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sosial müdafiə və sosial təminat sahələri üzrə tətbiqi tədqiqatlar</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0B68CB" w:rsidRPr="006D5680" w:rsidRDefault="000B68CB" w:rsidP="001D318F">
            <w:pPr>
              <w:jc w:val="right"/>
              <w:rPr>
                <w:sz w:val="28"/>
                <w:szCs w:val="28"/>
                <w:lang w:val="en-US"/>
              </w:rPr>
            </w:pPr>
          </w:p>
          <w:p w:rsidR="000B68CB" w:rsidRPr="006D5680" w:rsidRDefault="000B68CB" w:rsidP="001D318F">
            <w:pPr>
              <w:jc w:val="right"/>
              <w:rPr>
                <w:sz w:val="28"/>
                <w:szCs w:val="28"/>
              </w:rPr>
            </w:pPr>
            <w:r w:rsidRPr="006D5680">
              <w:rPr>
                <w:sz w:val="28"/>
                <w:szCs w:val="28"/>
              </w:rPr>
              <w:t>60.000,0</w:t>
            </w:r>
          </w:p>
        </w:tc>
      </w:tr>
      <w:tr w:rsidR="000B68CB" w:rsidRPr="006D5680" w:rsidTr="001D318F">
        <w:trPr>
          <w:trHeight w:val="425"/>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8.7.</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Mədəniyyət, incəsənət, informasiya, bədən tərbiyəsi və digər kateqoriyalara aid edilməyən sahədə fəaliyyət</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lang w:val="en-US"/>
              </w:rPr>
            </w:pPr>
          </w:p>
          <w:p w:rsidR="000B68CB" w:rsidRPr="006D5680" w:rsidRDefault="000B68CB" w:rsidP="001D318F">
            <w:pPr>
              <w:jc w:val="right"/>
              <w:rPr>
                <w:sz w:val="28"/>
                <w:szCs w:val="28"/>
              </w:rPr>
            </w:pPr>
            <w:r w:rsidRPr="006D5680">
              <w:rPr>
                <w:sz w:val="28"/>
                <w:szCs w:val="28"/>
              </w:rPr>
              <w:t>306.126.560,0</w:t>
            </w:r>
          </w:p>
        </w:tc>
      </w:tr>
      <w:tr w:rsidR="000B68CB" w:rsidRPr="006D5680" w:rsidTr="001D318F">
        <w:trPr>
          <w:trHeight w:val="179"/>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8.7.1.</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mədəniyyət və incəsənət sahəsində fəaliyyət</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128.547.661,0</w:t>
            </w:r>
          </w:p>
        </w:tc>
      </w:tr>
      <w:tr w:rsidR="000B68CB" w:rsidRPr="006D5680" w:rsidTr="001D318F">
        <w:trPr>
          <w:trHeight w:val="142"/>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8.7.2.</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radio, televiziya və nəşriyyat</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57.721.175,0</w:t>
            </w:r>
          </w:p>
        </w:tc>
      </w:tr>
      <w:tr w:rsidR="000B68CB" w:rsidRPr="006D5680" w:rsidTr="001D318F">
        <w:trPr>
          <w:trHeight w:val="231"/>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8.7.3.</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bədən tərbiyəsi, gənclər siyasəti və turizm</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44.590.913,0</w:t>
            </w:r>
          </w:p>
        </w:tc>
      </w:tr>
      <w:tr w:rsidR="000B68CB" w:rsidRPr="006D5680" w:rsidTr="001D318F">
        <w:trPr>
          <w:trHeight w:val="180"/>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8.7.4.</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digər kateqoriyalara aid edilməyən fəaliyyət</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75.266.811,0</w:t>
            </w:r>
          </w:p>
        </w:tc>
      </w:tr>
      <w:tr w:rsidR="000B68CB" w:rsidRPr="006D5680" w:rsidTr="001D318F">
        <w:trPr>
          <w:trHeight w:val="144"/>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8.8.</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Mənzil və kommunal təsərrüfatı</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458.558.557,0</w:t>
            </w:r>
          </w:p>
        </w:tc>
      </w:tr>
      <w:tr w:rsidR="000B68CB" w:rsidRPr="006D5680" w:rsidTr="001D318F">
        <w:trPr>
          <w:trHeight w:val="91"/>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8.8.1.</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mənzil təsərrüfatı</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61.206.293,0</w:t>
            </w:r>
          </w:p>
        </w:tc>
      </w:tr>
      <w:tr w:rsidR="000B68CB" w:rsidRPr="006D5680" w:rsidTr="001D318F">
        <w:trPr>
          <w:trHeight w:val="293"/>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8.8.2.</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kommunal təsərrüfatı</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345.056.129,0</w:t>
            </w:r>
          </w:p>
        </w:tc>
      </w:tr>
      <w:tr w:rsidR="000B68CB" w:rsidRPr="006D5680" w:rsidTr="001D318F">
        <w:trPr>
          <w:trHeight w:val="77"/>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8.8.3.</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su təsərrüfatı</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33.961.000,0</w:t>
            </w:r>
          </w:p>
        </w:tc>
      </w:tr>
      <w:tr w:rsidR="000B68CB" w:rsidRPr="006D5680" w:rsidTr="001D318F">
        <w:trPr>
          <w:trHeight w:val="234"/>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8.8.4.</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mənzil və kommunal təsərrüfatı ilə bağlı digər xidmətlər</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lang w:val="en-US"/>
              </w:rPr>
            </w:pPr>
          </w:p>
          <w:p w:rsidR="000B68CB" w:rsidRPr="006D5680" w:rsidRDefault="000B68CB" w:rsidP="001D318F">
            <w:pPr>
              <w:jc w:val="right"/>
              <w:rPr>
                <w:sz w:val="28"/>
                <w:szCs w:val="28"/>
              </w:rPr>
            </w:pPr>
            <w:r w:rsidRPr="006D5680">
              <w:rPr>
                <w:sz w:val="28"/>
                <w:szCs w:val="28"/>
              </w:rPr>
              <w:t>18.335.135,0</w:t>
            </w:r>
          </w:p>
        </w:tc>
      </w:tr>
      <w:tr w:rsidR="000B68CB" w:rsidRPr="006D5680" w:rsidTr="001D318F">
        <w:trPr>
          <w:trHeight w:val="177"/>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8.9.</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Yanacaq və enerji</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8.016.600,0</w:t>
            </w:r>
          </w:p>
        </w:tc>
      </w:tr>
      <w:tr w:rsidR="000B68CB" w:rsidRPr="006D5680" w:rsidTr="001D318F">
        <w:trPr>
          <w:trHeight w:val="244"/>
          <w:jc w:val="center"/>
        </w:trPr>
        <w:tc>
          <w:tcPr>
            <w:tcW w:w="1249" w:type="dxa"/>
            <w:tcBorders>
              <w:top w:val="single" w:sz="4" w:space="0" w:color="auto"/>
              <w:left w:val="single" w:sz="4" w:space="0" w:color="auto"/>
              <w:bottom w:val="single" w:sz="4" w:space="0" w:color="auto"/>
              <w:right w:val="single" w:sz="4" w:space="0" w:color="auto"/>
            </w:tcBorders>
            <w:shd w:val="clear" w:color="auto" w:fill="auto"/>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8.9.1.</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enerji kompleksi</w:t>
            </w:r>
          </w:p>
          <w:p w:rsidR="000B68CB" w:rsidRPr="006D5680" w:rsidRDefault="000B68CB" w:rsidP="001D318F">
            <w:pPr>
              <w:spacing w:line="276" w:lineRule="auto"/>
              <w:rPr>
                <w:rFonts w:eastAsia="Times New Roman"/>
                <w:sz w:val="28"/>
                <w:szCs w:val="28"/>
                <w:lang w:val="az-Latn-AZ"/>
              </w:rPr>
            </w:pP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0B68CB" w:rsidRPr="006D5680" w:rsidRDefault="000B68CB" w:rsidP="001D318F">
            <w:pPr>
              <w:jc w:val="right"/>
              <w:rPr>
                <w:sz w:val="28"/>
                <w:szCs w:val="28"/>
                <w:lang w:val="en-US"/>
              </w:rPr>
            </w:pPr>
          </w:p>
          <w:p w:rsidR="000B68CB" w:rsidRPr="006D5680" w:rsidRDefault="000B68CB" w:rsidP="001D318F">
            <w:pPr>
              <w:jc w:val="right"/>
              <w:rPr>
                <w:sz w:val="28"/>
                <w:szCs w:val="28"/>
              </w:rPr>
            </w:pPr>
            <w:r w:rsidRPr="006D5680">
              <w:rPr>
                <w:sz w:val="28"/>
                <w:szCs w:val="28"/>
              </w:rPr>
              <w:t>6.995.000,0</w:t>
            </w:r>
          </w:p>
        </w:tc>
      </w:tr>
      <w:tr w:rsidR="000B68CB" w:rsidRPr="006D5680" w:rsidTr="001D318F">
        <w:trPr>
          <w:trHeight w:val="70"/>
          <w:jc w:val="center"/>
        </w:trPr>
        <w:tc>
          <w:tcPr>
            <w:tcW w:w="1249" w:type="dxa"/>
            <w:tcBorders>
              <w:top w:val="single" w:sz="4" w:space="0" w:color="auto"/>
              <w:left w:val="single" w:sz="4" w:space="0" w:color="auto"/>
              <w:bottom w:val="single" w:sz="4" w:space="0" w:color="auto"/>
              <w:right w:val="single" w:sz="4" w:space="0" w:color="auto"/>
            </w:tcBorders>
            <w:shd w:val="clear" w:color="auto" w:fill="auto"/>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8.9.2.</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yanacaq və enerji kompleksi sahəsi üzrə təcrübə və tətbiqi tədqiqatlar</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0B68CB" w:rsidRPr="006D5680" w:rsidRDefault="000B68CB" w:rsidP="001D318F">
            <w:pPr>
              <w:jc w:val="right"/>
              <w:rPr>
                <w:sz w:val="28"/>
                <w:szCs w:val="28"/>
                <w:lang w:val="en-US"/>
              </w:rPr>
            </w:pPr>
          </w:p>
          <w:p w:rsidR="000B68CB" w:rsidRPr="006D5680" w:rsidRDefault="000B68CB" w:rsidP="001D318F">
            <w:pPr>
              <w:jc w:val="right"/>
              <w:rPr>
                <w:rFonts w:eastAsia="Times New Roman"/>
                <w:sz w:val="28"/>
                <w:szCs w:val="28"/>
                <w:lang w:val="en-US" w:eastAsia="en-US"/>
              </w:rPr>
            </w:pPr>
            <w:r w:rsidRPr="006D5680">
              <w:rPr>
                <w:sz w:val="28"/>
                <w:szCs w:val="28"/>
              </w:rPr>
              <w:t>1.021.600,0</w:t>
            </w:r>
          </w:p>
        </w:tc>
      </w:tr>
      <w:tr w:rsidR="000B68CB" w:rsidRPr="006D5680" w:rsidTr="001D318F">
        <w:trPr>
          <w:trHeight w:val="449"/>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8.10.</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Kənd təsərrüfatı, meşə təsərrüfatı, balıqçılıq, ovçuluq və ətraf mühitin mühafizəsi</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lang w:val="en-US"/>
              </w:rPr>
            </w:pPr>
          </w:p>
          <w:p w:rsidR="000B68CB" w:rsidRPr="006D5680" w:rsidRDefault="000B68CB" w:rsidP="001D318F">
            <w:pPr>
              <w:jc w:val="right"/>
              <w:rPr>
                <w:sz w:val="28"/>
                <w:szCs w:val="28"/>
              </w:rPr>
            </w:pPr>
            <w:r w:rsidRPr="006D5680">
              <w:rPr>
                <w:sz w:val="28"/>
                <w:szCs w:val="28"/>
              </w:rPr>
              <w:t>656.259.888,0</w:t>
            </w:r>
          </w:p>
        </w:tc>
      </w:tr>
      <w:tr w:rsidR="000B68CB" w:rsidRPr="006D5680" w:rsidTr="001D318F">
        <w:trPr>
          <w:trHeight w:val="152"/>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8.10.1.</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kənd təsərrüfatı</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616.598.035,0</w:t>
            </w:r>
          </w:p>
        </w:tc>
      </w:tr>
      <w:tr w:rsidR="000B68CB" w:rsidRPr="006D5680" w:rsidTr="001D318F">
        <w:trPr>
          <w:trHeight w:val="100"/>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8.10.2.</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meşə təsərrüfatı</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13.068.738,0</w:t>
            </w:r>
          </w:p>
        </w:tc>
      </w:tr>
      <w:tr w:rsidR="000B68CB" w:rsidRPr="006D5680" w:rsidTr="001D318F">
        <w:trPr>
          <w:trHeight w:val="189"/>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8.10.3.</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balıqçılıq və ovçuluq</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2.888.772,0</w:t>
            </w:r>
          </w:p>
        </w:tc>
      </w:tr>
      <w:tr w:rsidR="000B68CB" w:rsidRPr="006D5680" w:rsidTr="001D318F">
        <w:trPr>
          <w:trHeight w:val="138"/>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8.10.4.</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ətraf mühitin mühafizəsi</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15.924.935,0</w:t>
            </w:r>
          </w:p>
        </w:tc>
      </w:tr>
      <w:tr w:rsidR="000B68CB" w:rsidRPr="006D5680" w:rsidTr="001D318F">
        <w:trPr>
          <w:trHeight w:val="227"/>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8.10.5.</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hidrometeorologiya tədbirləri</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7.779.408,0</w:t>
            </w:r>
          </w:p>
        </w:tc>
      </w:tr>
      <w:tr w:rsidR="000B68CB" w:rsidRPr="006D5680" w:rsidTr="001D318F">
        <w:trPr>
          <w:trHeight w:val="277"/>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8.11.</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Sənaye, tikinti və faydalı qazıntılar</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4.</w:t>
            </w:r>
            <w:r w:rsidRPr="006D5680">
              <w:rPr>
                <w:sz w:val="28"/>
                <w:szCs w:val="28"/>
                <w:lang w:val="en-US"/>
              </w:rPr>
              <w:t>8</w:t>
            </w:r>
            <w:r w:rsidRPr="006D5680">
              <w:rPr>
                <w:sz w:val="28"/>
                <w:szCs w:val="28"/>
              </w:rPr>
              <w:t>44.376.000,0</w:t>
            </w:r>
          </w:p>
        </w:tc>
      </w:tr>
      <w:tr w:rsidR="000B68CB" w:rsidRPr="006D5680" w:rsidTr="001D318F">
        <w:trPr>
          <w:trHeight w:val="226"/>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8.11.1.</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tikinti</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4.</w:t>
            </w:r>
            <w:r w:rsidRPr="006D5680">
              <w:rPr>
                <w:sz w:val="28"/>
                <w:szCs w:val="28"/>
                <w:lang w:val="en-US"/>
              </w:rPr>
              <w:t>8</w:t>
            </w:r>
            <w:r w:rsidRPr="006D5680">
              <w:rPr>
                <w:sz w:val="28"/>
                <w:szCs w:val="28"/>
              </w:rPr>
              <w:t>27.476.000,0</w:t>
            </w:r>
          </w:p>
        </w:tc>
      </w:tr>
      <w:tr w:rsidR="000B68CB" w:rsidRPr="006D5680" w:rsidTr="001D318F">
        <w:trPr>
          <w:trHeight w:val="187"/>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8.11.1.1.</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dövlət əsaslı vəsait qoyuluşu (investisiya xərcləri)</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4.</w:t>
            </w:r>
            <w:r w:rsidRPr="006D5680">
              <w:rPr>
                <w:sz w:val="28"/>
                <w:szCs w:val="28"/>
                <w:lang w:val="en-US"/>
              </w:rPr>
              <w:t>8</w:t>
            </w:r>
            <w:r w:rsidRPr="006D5680">
              <w:rPr>
                <w:sz w:val="28"/>
                <w:szCs w:val="28"/>
              </w:rPr>
              <w:t>24.200.000,0</w:t>
            </w:r>
          </w:p>
        </w:tc>
      </w:tr>
      <w:tr w:rsidR="000B68CB" w:rsidRPr="006D5680" w:rsidTr="001D318F">
        <w:trPr>
          <w:trHeight w:val="278"/>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8.11.2.</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faydalı qazıntılar</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12.900.000,0</w:t>
            </w:r>
          </w:p>
        </w:tc>
      </w:tr>
      <w:tr w:rsidR="000B68CB" w:rsidRPr="006D5680" w:rsidTr="001D318F">
        <w:trPr>
          <w:trHeight w:val="183"/>
          <w:jc w:val="center"/>
        </w:trPr>
        <w:tc>
          <w:tcPr>
            <w:tcW w:w="1249" w:type="dxa"/>
            <w:tcBorders>
              <w:top w:val="single" w:sz="4" w:space="0" w:color="auto"/>
              <w:left w:val="single" w:sz="4" w:space="0" w:color="auto"/>
              <w:bottom w:val="single" w:sz="4" w:space="0" w:color="auto"/>
              <w:right w:val="single" w:sz="4" w:space="0" w:color="auto"/>
            </w:tcBorders>
            <w:shd w:val="clear" w:color="auto" w:fill="auto"/>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8.11.3.</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geodeziya və xəritəçəkmə</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0B68CB" w:rsidRPr="006D5680" w:rsidRDefault="000B68CB" w:rsidP="001D318F">
            <w:pPr>
              <w:jc w:val="right"/>
              <w:rPr>
                <w:sz w:val="28"/>
                <w:szCs w:val="28"/>
              </w:rPr>
            </w:pPr>
            <w:r w:rsidRPr="006D5680">
              <w:rPr>
                <w:sz w:val="28"/>
                <w:szCs w:val="28"/>
              </w:rPr>
              <w:t>4.000.000,0</w:t>
            </w:r>
          </w:p>
        </w:tc>
      </w:tr>
      <w:tr w:rsidR="000B68CB" w:rsidRPr="006D5680" w:rsidTr="001D318F">
        <w:trPr>
          <w:trHeight w:val="183"/>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8.12.</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Nəqliyyat və rabitə</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166.790.678,0</w:t>
            </w:r>
          </w:p>
        </w:tc>
      </w:tr>
      <w:tr w:rsidR="000B68CB" w:rsidRPr="006D5680" w:rsidTr="001D318F">
        <w:trPr>
          <w:trHeight w:val="130"/>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8.12.1.</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nəqliyyat</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110.286.678,0</w:t>
            </w:r>
          </w:p>
        </w:tc>
      </w:tr>
      <w:tr w:rsidR="000B68CB" w:rsidRPr="006D5680" w:rsidTr="001D318F">
        <w:trPr>
          <w:trHeight w:val="234"/>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lastRenderedPageBreak/>
              <w:t>8.12.2.</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rabitə</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56.504.000,0</w:t>
            </w:r>
          </w:p>
        </w:tc>
      </w:tr>
      <w:tr w:rsidR="000B68CB" w:rsidRPr="006D5680" w:rsidTr="001D318F">
        <w:trPr>
          <w:trHeight w:val="270"/>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8.13.</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İqtisadi fəaliyyət</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245.511.000,0</w:t>
            </w:r>
          </w:p>
        </w:tc>
      </w:tr>
      <w:tr w:rsidR="000B68CB" w:rsidRPr="006D5680" w:rsidTr="001D318F">
        <w:trPr>
          <w:trHeight w:val="89"/>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8.13.1.</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iqtisadi və kommersiya fəaliyyəti</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196.481.000,0</w:t>
            </w:r>
          </w:p>
        </w:tc>
      </w:tr>
      <w:tr w:rsidR="000B68CB" w:rsidRPr="006D5680" w:rsidTr="001D318F">
        <w:trPr>
          <w:trHeight w:val="180"/>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8.13.1.1.</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sahibkarlığa dəstək</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46.481.000,0</w:t>
            </w:r>
          </w:p>
        </w:tc>
      </w:tr>
      <w:tr w:rsidR="000B68CB" w:rsidRPr="006D5680" w:rsidTr="001D318F">
        <w:trPr>
          <w:trHeight w:val="127"/>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8.13.1.2.</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Azərbaycan Respublikasında əhalinin mənzilə olan tələbatının ödənilməsi və vətəndaşların güzəştli şərtlərlə mənzil əldə etməsi xərcləri</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lang w:val="en-US"/>
              </w:rPr>
            </w:pPr>
          </w:p>
          <w:p w:rsidR="000B68CB" w:rsidRPr="006D5680" w:rsidRDefault="000B68CB" w:rsidP="001D318F">
            <w:pPr>
              <w:jc w:val="right"/>
              <w:rPr>
                <w:sz w:val="28"/>
                <w:szCs w:val="28"/>
                <w:lang w:val="en-US"/>
              </w:rPr>
            </w:pPr>
          </w:p>
          <w:p w:rsidR="000B68CB" w:rsidRPr="006D5680" w:rsidRDefault="000B68CB" w:rsidP="001D318F">
            <w:pPr>
              <w:jc w:val="right"/>
              <w:rPr>
                <w:sz w:val="28"/>
                <w:szCs w:val="28"/>
              </w:rPr>
            </w:pPr>
            <w:r w:rsidRPr="006D5680">
              <w:rPr>
                <w:sz w:val="28"/>
                <w:szCs w:val="28"/>
              </w:rPr>
              <w:t>150.000.000,0</w:t>
            </w:r>
          </w:p>
        </w:tc>
      </w:tr>
      <w:tr w:rsidR="000B68CB" w:rsidRPr="006D5680" w:rsidTr="001D318F">
        <w:trPr>
          <w:trHeight w:val="218"/>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8.13.2.</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iqtisadi fəaliyyətin digər sahələri</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49.030.000,0</w:t>
            </w:r>
          </w:p>
        </w:tc>
      </w:tr>
      <w:tr w:rsidR="000B68CB" w:rsidRPr="006D5680" w:rsidTr="001D318F">
        <w:trPr>
          <w:trHeight w:val="120"/>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8.14.</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Əsas bölmələrə aid edilməyən xidmətlər</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rPr>
                <w:sz w:val="28"/>
                <w:szCs w:val="28"/>
                <w:lang w:val="az-Latn-AZ"/>
              </w:rPr>
            </w:pPr>
            <w:r w:rsidRPr="006D5680">
              <w:rPr>
                <w:sz w:val="28"/>
                <w:szCs w:val="28"/>
                <w:lang w:val="az-Latn-AZ"/>
              </w:rPr>
              <w:t xml:space="preserve"> 1.731.770.238,0</w:t>
            </w:r>
          </w:p>
        </w:tc>
      </w:tr>
      <w:tr w:rsidR="000B68CB" w:rsidRPr="006D5680" w:rsidTr="001D318F">
        <w:trPr>
          <w:trHeight w:val="210"/>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8.14.1.</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məqsədli büdcə fondları</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333.000.000,0</w:t>
            </w:r>
          </w:p>
        </w:tc>
      </w:tr>
      <w:tr w:rsidR="000B68CB" w:rsidRPr="006D5680" w:rsidTr="001D318F">
        <w:trPr>
          <w:trHeight w:val="185"/>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8.14.1.1.</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“Avtomobil Yolları” Məqsədli Büdcə Fondu</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333.000.000,0</w:t>
            </w:r>
          </w:p>
        </w:tc>
      </w:tr>
      <w:tr w:rsidR="000B68CB" w:rsidRPr="006D5680" w:rsidTr="001D318F">
        <w:trPr>
          <w:trHeight w:val="276"/>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8.14.2.</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ehtiyat fondları</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lang w:val="en-US"/>
              </w:rPr>
              <w:t>4</w:t>
            </w:r>
            <w:r w:rsidRPr="006D5680">
              <w:rPr>
                <w:sz w:val="28"/>
                <w:szCs w:val="28"/>
              </w:rPr>
              <w:t>04.000.000,0</w:t>
            </w:r>
          </w:p>
        </w:tc>
      </w:tr>
      <w:tr w:rsidR="000B68CB" w:rsidRPr="006D5680" w:rsidTr="001D318F">
        <w:trPr>
          <w:trHeight w:val="223"/>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8.14.2.1.</w:t>
            </w:r>
          </w:p>
        </w:tc>
        <w:tc>
          <w:tcPr>
            <w:tcW w:w="6525"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Azərbaycan Respublikası Prezidentinin Ehtiyat Fondu</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lang w:val="en-US"/>
              </w:rPr>
              <w:t>3</w:t>
            </w:r>
            <w:r w:rsidRPr="006D5680">
              <w:rPr>
                <w:sz w:val="28"/>
                <w:szCs w:val="28"/>
              </w:rPr>
              <w:t>04.000.000,0</w:t>
            </w:r>
          </w:p>
        </w:tc>
      </w:tr>
      <w:tr w:rsidR="000B68CB" w:rsidRPr="006D5680" w:rsidTr="001D318F">
        <w:trPr>
          <w:trHeight w:val="77"/>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8.14.2.2.</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Dövlət büdcəsinin Ehtiyat Fondu</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rPr>
            </w:pPr>
            <w:r w:rsidRPr="006D5680">
              <w:rPr>
                <w:sz w:val="28"/>
                <w:szCs w:val="28"/>
              </w:rPr>
              <w:t>100.000.000,0</w:t>
            </w:r>
          </w:p>
        </w:tc>
      </w:tr>
      <w:tr w:rsidR="000B68CB" w:rsidRPr="006D5680" w:rsidTr="001D318F">
        <w:trPr>
          <w:trHeight w:val="262"/>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8.14.3.</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əsas bölmələrə aid edilməyən sair xərclər</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lang w:val="az-Latn-AZ"/>
              </w:rPr>
            </w:pPr>
            <w:r w:rsidRPr="006D5680">
              <w:rPr>
                <w:sz w:val="28"/>
                <w:szCs w:val="28"/>
                <w:lang w:val="az-Latn-AZ"/>
              </w:rPr>
              <w:t>994.770.238,0</w:t>
            </w:r>
          </w:p>
        </w:tc>
      </w:tr>
      <w:tr w:rsidR="000B68CB" w:rsidRPr="006D5680" w:rsidTr="001D318F">
        <w:trPr>
          <w:trHeight w:val="124"/>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8.14.3.1.</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beynəlxalq və ölkə səviyyəli tədbirlərin keçirilməsi ilə bağlı xərclər</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lang w:val="en-US"/>
              </w:rPr>
            </w:pPr>
          </w:p>
          <w:p w:rsidR="000B68CB" w:rsidRPr="006D5680" w:rsidRDefault="000B68CB" w:rsidP="001D318F">
            <w:pPr>
              <w:jc w:val="right"/>
              <w:rPr>
                <w:sz w:val="28"/>
                <w:szCs w:val="28"/>
              </w:rPr>
            </w:pPr>
            <w:r w:rsidRPr="006D5680">
              <w:rPr>
                <w:sz w:val="28"/>
                <w:szCs w:val="28"/>
              </w:rPr>
              <w:t>20.000.000,0</w:t>
            </w:r>
          </w:p>
        </w:tc>
      </w:tr>
      <w:tr w:rsidR="000B68CB" w:rsidRPr="006D5680" w:rsidTr="001D318F">
        <w:trPr>
          <w:trHeight w:val="124"/>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8.14.3.2.</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fövqəladə halların nəticələrinin aradan qaldırılması ilə bağlı xərclər</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lang w:val="en-US"/>
              </w:rPr>
            </w:pPr>
          </w:p>
          <w:p w:rsidR="000B68CB" w:rsidRPr="006D5680" w:rsidRDefault="000B68CB" w:rsidP="001D318F">
            <w:pPr>
              <w:jc w:val="right"/>
              <w:rPr>
                <w:sz w:val="28"/>
                <w:szCs w:val="28"/>
              </w:rPr>
            </w:pPr>
            <w:r w:rsidRPr="006D5680">
              <w:rPr>
                <w:sz w:val="28"/>
                <w:szCs w:val="28"/>
              </w:rPr>
              <w:t>20.000.000,0</w:t>
            </w:r>
          </w:p>
        </w:tc>
      </w:tr>
      <w:tr w:rsidR="000B68CB" w:rsidRPr="006D5680" w:rsidTr="001D318F">
        <w:trPr>
          <w:trHeight w:val="124"/>
          <w:jc w:val="center"/>
        </w:trPr>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0B68CB" w:rsidRPr="006D5680" w:rsidRDefault="000B68CB" w:rsidP="001D318F">
            <w:pPr>
              <w:spacing w:line="276" w:lineRule="auto"/>
              <w:jc w:val="center"/>
              <w:rPr>
                <w:rFonts w:eastAsia="Times New Roman"/>
                <w:sz w:val="28"/>
                <w:szCs w:val="28"/>
                <w:lang w:val="az-Latn-AZ"/>
              </w:rPr>
            </w:pPr>
            <w:r w:rsidRPr="006D5680">
              <w:rPr>
                <w:rFonts w:eastAsia="Times New Roman"/>
                <w:sz w:val="28"/>
                <w:szCs w:val="28"/>
                <w:lang w:val="az-Latn-AZ"/>
              </w:rPr>
              <w:t>8.14.3.3.</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8CB" w:rsidRPr="006D5680" w:rsidRDefault="000B68CB" w:rsidP="001D318F">
            <w:pPr>
              <w:spacing w:line="276" w:lineRule="auto"/>
              <w:rPr>
                <w:rFonts w:eastAsia="Times New Roman"/>
                <w:sz w:val="28"/>
                <w:szCs w:val="28"/>
                <w:lang w:val="az-Latn-AZ"/>
              </w:rPr>
            </w:pPr>
            <w:r w:rsidRPr="006D5680">
              <w:rPr>
                <w:rFonts w:eastAsia="Times New Roman"/>
                <w:sz w:val="28"/>
                <w:szCs w:val="28"/>
                <w:lang w:val="az-Latn-AZ"/>
              </w:rPr>
              <w:t>digər xidmətlər üzrə xərclər</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CB" w:rsidRPr="006D5680" w:rsidRDefault="000B68CB" w:rsidP="001D318F">
            <w:pPr>
              <w:jc w:val="right"/>
              <w:rPr>
                <w:sz w:val="28"/>
                <w:szCs w:val="28"/>
                <w:lang w:val="az-Latn-AZ"/>
              </w:rPr>
            </w:pPr>
            <w:r w:rsidRPr="006D5680">
              <w:rPr>
                <w:sz w:val="28"/>
                <w:szCs w:val="28"/>
                <w:lang w:val="az-Latn-AZ"/>
              </w:rPr>
              <w:t>954.770.238,0</w:t>
            </w:r>
          </w:p>
        </w:tc>
      </w:tr>
    </w:tbl>
    <w:p w:rsidR="000B68CB" w:rsidRPr="006D5680" w:rsidRDefault="000B68CB" w:rsidP="000B68CB">
      <w:pPr>
        <w:ind w:firstLine="567"/>
        <w:jc w:val="center"/>
        <w:rPr>
          <w:sz w:val="28"/>
          <w:szCs w:val="28"/>
          <w:lang w:val="az-Latn-AZ"/>
        </w:rPr>
      </w:pPr>
      <w:r w:rsidRPr="006D5680">
        <w:rPr>
          <w:sz w:val="28"/>
          <w:szCs w:val="28"/>
          <w:lang w:val="az-Latn-AZ"/>
        </w:rPr>
        <w:t xml:space="preserve"> </w:t>
      </w:r>
    </w:p>
    <w:p w:rsidR="000B68CB" w:rsidRPr="006D5680" w:rsidRDefault="000B68CB" w:rsidP="000B68CB">
      <w:pPr>
        <w:ind w:firstLine="567"/>
        <w:jc w:val="both"/>
        <w:rPr>
          <w:sz w:val="28"/>
          <w:szCs w:val="28"/>
          <w:lang w:val="az-Latn-AZ"/>
        </w:rPr>
      </w:pPr>
      <w:r w:rsidRPr="006D5680">
        <w:rPr>
          <w:sz w:val="28"/>
          <w:szCs w:val="28"/>
          <w:lang w:val="az-Latn-AZ"/>
        </w:rPr>
        <w:t>Maddə 9. Azərbaycan Respublikasının 2018-ci il dövlət büdcəsinin xərcləri funksional və iqtisadi təsnifatın paraqrafları səviyyəsində bu Qanunun əlavəsində verilmiş məbləğlərdə təsdiq edilsin.</w:t>
      </w:r>
    </w:p>
    <w:p w:rsidR="000B68CB" w:rsidRPr="006D5680" w:rsidRDefault="000B68CB" w:rsidP="000B68CB">
      <w:pPr>
        <w:ind w:firstLine="567"/>
        <w:jc w:val="both"/>
        <w:rPr>
          <w:sz w:val="28"/>
          <w:szCs w:val="28"/>
          <w:lang w:val="az-Latn-AZ"/>
        </w:rPr>
      </w:pPr>
    </w:p>
    <w:p w:rsidR="000B68CB" w:rsidRPr="006D5680" w:rsidRDefault="000B68CB" w:rsidP="000B68CB">
      <w:pPr>
        <w:ind w:firstLine="567"/>
        <w:jc w:val="both"/>
        <w:rPr>
          <w:bCs/>
          <w:sz w:val="28"/>
          <w:szCs w:val="28"/>
          <w:lang w:val="az-Latn-AZ"/>
        </w:rPr>
      </w:pPr>
      <w:r w:rsidRPr="006D5680">
        <w:rPr>
          <w:sz w:val="28"/>
          <w:szCs w:val="28"/>
          <w:lang w:val="az-Latn-AZ"/>
        </w:rPr>
        <w:t>Maddə 10. Azərbaycan Respublikasının şəhər və rayonları üzrə gəlirlər 7.907.000.000,0 manat, o cümlədən “Avtomobil Yolları” Məqsədli Büdcə Fonduna aid olan məbləğ 111.000.000,0 manat, yerli xərclər 723.925.000,0 manat, gəlirlərin yerli xərclərdən artıq olan və mərkəzləşdirilmiş gəlirlərə aid edilən hissəsinin məbləği 7.142.650.000,0 manat, yerli gəlir və xərcləri tənzimləmək üçün mərkəzləşdirilmiş xərclərdən ayrılması nəzərdə tutulan vəsaitin yuxarı həddi 70.575.000,0 manat məbləğində təsdiq edilsin; o cümlədən:</w:t>
      </w:r>
    </w:p>
    <w:p w:rsidR="000B68CB" w:rsidRPr="006D5680" w:rsidRDefault="000B68CB" w:rsidP="000B68CB">
      <w:pPr>
        <w:ind w:firstLine="567"/>
        <w:jc w:val="both"/>
        <w:rPr>
          <w:bCs/>
          <w:sz w:val="28"/>
          <w:szCs w:val="28"/>
          <w:lang w:val="az-Latn-AZ"/>
        </w:rPr>
      </w:pPr>
    </w:p>
    <w:p w:rsidR="000B68CB" w:rsidRPr="006D5680" w:rsidRDefault="000B68CB" w:rsidP="000B68CB">
      <w:pPr>
        <w:ind w:firstLine="567"/>
        <w:jc w:val="both"/>
        <w:rPr>
          <w:bCs/>
          <w:sz w:val="28"/>
          <w:szCs w:val="28"/>
          <w:lang w:val="az-Latn-AZ"/>
        </w:rPr>
      </w:pPr>
      <w:r w:rsidRPr="006D5680">
        <w:rPr>
          <w:bCs/>
          <w:sz w:val="28"/>
          <w:szCs w:val="28"/>
          <w:lang w:val="az-Latn-AZ"/>
        </w:rPr>
        <w:tab/>
      </w:r>
    </w:p>
    <w:p w:rsidR="000B68CB" w:rsidRPr="006D5680" w:rsidRDefault="000B68CB" w:rsidP="000B68CB">
      <w:pPr>
        <w:ind w:firstLine="567"/>
        <w:jc w:val="both"/>
        <w:rPr>
          <w:bCs/>
          <w:sz w:val="28"/>
          <w:szCs w:val="28"/>
          <w:lang w:val="az-Latn-AZ"/>
        </w:rPr>
      </w:pPr>
    </w:p>
    <w:p w:rsidR="000B68CB" w:rsidRPr="006D5680" w:rsidRDefault="000B68CB" w:rsidP="000B68CB">
      <w:pPr>
        <w:ind w:firstLine="567"/>
        <w:jc w:val="both"/>
        <w:rPr>
          <w:bCs/>
          <w:sz w:val="28"/>
          <w:szCs w:val="28"/>
          <w:lang w:val="az-Latn-AZ"/>
        </w:rPr>
      </w:pPr>
    </w:p>
    <w:p w:rsidR="000B68CB" w:rsidRPr="006D5680" w:rsidRDefault="000B68CB" w:rsidP="000B68CB">
      <w:pPr>
        <w:ind w:firstLine="567"/>
        <w:jc w:val="both"/>
        <w:rPr>
          <w:bCs/>
          <w:sz w:val="28"/>
          <w:szCs w:val="28"/>
          <w:lang w:val="az-Latn-AZ"/>
        </w:rPr>
      </w:pPr>
    </w:p>
    <w:p w:rsidR="000B68CB" w:rsidRPr="006D5680" w:rsidRDefault="000B68CB" w:rsidP="000B68CB">
      <w:pPr>
        <w:ind w:firstLine="567"/>
        <w:jc w:val="both"/>
        <w:rPr>
          <w:bCs/>
          <w:sz w:val="28"/>
          <w:szCs w:val="28"/>
          <w:lang w:val="az-Latn-AZ"/>
        </w:rPr>
      </w:pPr>
    </w:p>
    <w:p w:rsidR="000B68CB" w:rsidRPr="006D5680" w:rsidRDefault="000B68CB" w:rsidP="000B68CB">
      <w:pPr>
        <w:ind w:firstLine="567"/>
        <w:jc w:val="both"/>
        <w:rPr>
          <w:bCs/>
          <w:sz w:val="28"/>
          <w:szCs w:val="28"/>
          <w:lang w:val="az-Latn-AZ"/>
        </w:rPr>
      </w:pPr>
      <w:r w:rsidRPr="006D5680">
        <w:rPr>
          <w:bCs/>
          <w:sz w:val="28"/>
          <w:szCs w:val="28"/>
          <w:lang w:val="az-Latn-AZ"/>
        </w:rPr>
        <w:tab/>
      </w:r>
      <w:r w:rsidRPr="006D5680">
        <w:rPr>
          <w:bCs/>
          <w:sz w:val="28"/>
          <w:szCs w:val="28"/>
          <w:lang w:val="az-Latn-AZ"/>
        </w:rPr>
        <w:tab/>
      </w:r>
      <w:r w:rsidRPr="006D5680">
        <w:rPr>
          <w:bCs/>
          <w:sz w:val="28"/>
          <w:szCs w:val="28"/>
          <w:lang w:val="az-Latn-AZ"/>
        </w:rPr>
        <w:tab/>
      </w:r>
      <w:r w:rsidRPr="006D5680">
        <w:rPr>
          <w:bCs/>
          <w:sz w:val="28"/>
          <w:szCs w:val="28"/>
          <w:lang w:val="az-Latn-AZ"/>
        </w:rPr>
        <w:tab/>
      </w:r>
      <w:r w:rsidRPr="006D5680">
        <w:rPr>
          <w:bCs/>
          <w:sz w:val="28"/>
          <w:szCs w:val="28"/>
          <w:lang w:val="az-Latn-AZ"/>
        </w:rPr>
        <w:tab/>
      </w:r>
      <w:r w:rsidRPr="006D5680">
        <w:rPr>
          <w:bCs/>
          <w:sz w:val="28"/>
          <w:szCs w:val="28"/>
          <w:lang w:val="az-Latn-AZ"/>
        </w:rPr>
        <w:tab/>
      </w:r>
      <w:r w:rsidRPr="006D5680">
        <w:rPr>
          <w:bCs/>
          <w:sz w:val="28"/>
          <w:szCs w:val="28"/>
          <w:lang w:val="az-Latn-AZ"/>
        </w:rPr>
        <w:tab/>
      </w:r>
      <w:r w:rsidRPr="006D5680">
        <w:rPr>
          <w:bCs/>
          <w:sz w:val="28"/>
          <w:szCs w:val="28"/>
          <w:lang w:val="az-Latn-AZ"/>
        </w:rPr>
        <w:tab/>
      </w:r>
      <w:r w:rsidRPr="006D5680">
        <w:rPr>
          <w:bCs/>
          <w:sz w:val="28"/>
          <w:szCs w:val="28"/>
          <w:lang w:val="az-Latn-AZ"/>
        </w:rPr>
        <w:tab/>
      </w:r>
      <w:r w:rsidRPr="006D5680">
        <w:rPr>
          <w:bCs/>
          <w:sz w:val="28"/>
          <w:szCs w:val="28"/>
          <w:lang w:val="az-Latn-AZ"/>
        </w:rPr>
        <w:tab/>
        <w:t xml:space="preserve">         </w:t>
      </w:r>
      <w:r w:rsidRPr="006D5680">
        <w:rPr>
          <w:b/>
          <w:bCs/>
          <w:sz w:val="28"/>
          <w:szCs w:val="28"/>
          <w:lang w:val="az-Latn-AZ"/>
        </w:rPr>
        <w:t>(manatla)</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60"/>
        <w:gridCol w:w="1842"/>
        <w:gridCol w:w="1701"/>
        <w:gridCol w:w="1701"/>
        <w:gridCol w:w="1985"/>
        <w:gridCol w:w="1701"/>
      </w:tblGrid>
      <w:tr w:rsidR="000B68CB" w:rsidRPr="006D5680" w:rsidTr="001D318F">
        <w:trPr>
          <w:trHeight w:val="315"/>
        </w:trPr>
        <w:tc>
          <w:tcPr>
            <w:tcW w:w="851" w:type="dxa"/>
            <w:vMerge w:val="restart"/>
            <w:shd w:val="clear" w:color="auto" w:fill="auto"/>
            <w:hideMark/>
          </w:tcPr>
          <w:p w:rsidR="000B68CB" w:rsidRPr="006D5680" w:rsidRDefault="000B68CB" w:rsidP="001D318F">
            <w:pPr>
              <w:jc w:val="center"/>
              <w:rPr>
                <w:rFonts w:eastAsia="Times New Roman"/>
                <w:b/>
                <w:bCs/>
                <w:sz w:val="26"/>
                <w:szCs w:val="26"/>
                <w:lang w:val="az-Latn-AZ" w:eastAsia="en-US"/>
              </w:rPr>
            </w:pPr>
          </w:p>
          <w:p w:rsidR="000B68CB" w:rsidRPr="006D5680" w:rsidRDefault="000B68CB" w:rsidP="001D318F">
            <w:pPr>
              <w:jc w:val="center"/>
              <w:rPr>
                <w:rFonts w:eastAsia="Times New Roman"/>
                <w:b/>
                <w:bCs/>
                <w:sz w:val="26"/>
                <w:szCs w:val="26"/>
                <w:lang w:val="az-Latn-AZ" w:eastAsia="en-US"/>
              </w:rPr>
            </w:pPr>
          </w:p>
          <w:p w:rsidR="000B68CB" w:rsidRPr="006D5680" w:rsidRDefault="000B68CB" w:rsidP="001D318F">
            <w:pPr>
              <w:jc w:val="center"/>
              <w:rPr>
                <w:rFonts w:eastAsia="Times New Roman"/>
                <w:b/>
                <w:bCs/>
                <w:sz w:val="26"/>
                <w:szCs w:val="26"/>
                <w:lang w:val="az-Latn-AZ" w:eastAsia="en-US"/>
              </w:rPr>
            </w:pPr>
          </w:p>
          <w:p w:rsidR="000B68CB" w:rsidRPr="006D5680" w:rsidRDefault="000B68CB" w:rsidP="001D318F">
            <w:pPr>
              <w:jc w:val="center"/>
              <w:rPr>
                <w:rFonts w:eastAsia="Times New Roman"/>
                <w:b/>
                <w:bCs/>
                <w:sz w:val="26"/>
                <w:szCs w:val="26"/>
                <w:lang w:val="az-Latn-AZ" w:eastAsia="en-US"/>
              </w:rPr>
            </w:pPr>
          </w:p>
          <w:p w:rsidR="000B68CB" w:rsidRPr="006D5680" w:rsidRDefault="000B68CB" w:rsidP="001D318F">
            <w:pPr>
              <w:jc w:val="center"/>
              <w:rPr>
                <w:rFonts w:eastAsia="Times New Roman"/>
                <w:b/>
                <w:bCs/>
                <w:sz w:val="26"/>
                <w:szCs w:val="26"/>
                <w:lang w:val="az-Latn-AZ" w:eastAsia="en-US"/>
              </w:rPr>
            </w:pPr>
            <w:r w:rsidRPr="006D5680">
              <w:rPr>
                <w:rFonts w:eastAsia="Times New Roman"/>
                <w:b/>
                <w:bCs/>
                <w:sz w:val="26"/>
                <w:szCs w:val="26"/>
                <w:lang w:val="az-Latn-AZ" w:eastAsia="en-US"/>
              </w:rPr>
              <w:t>Sıra№</w:t>
            </w:r>
          </w:p>
        </w:tc>
        <w:tc>
          <w:tcPr>
            <w:tcW w:w="1560" w:type="dxa"/>
            <w:vMerge w:val="restart"/>
            <w:shd w:val="clear" w:color="000000" w:fill="FFFFFF"/>
            <w:hideMark/>
          </w:tcPr>
          <w:p w:rsidR="000B68CB" w:rsidRPr="006D5680" w:rsidRDefault="000B68CB" w:rsidP="001D318F">
            <w:pPr>
              <w:jc w:val="center"/>
              <w:rPr>
                <w:rFonts w:eastAsia="Times New Roman"/>
                <w:b/>
                <w:bCs/>
                <w:sz w:val="26"/>
                <w:szCs w:val="26"/>
                <w:lang w:val="az-Latn-AZ" w:eastAsia="en-US"/>
              </w:rPr>
            </w:pPr>
          </w:p>
          <w:p w:rsidR="000B68CB" w:rsidRPr="006D5680" w:rsidRDefault="000B68CB" w:rsidP="001D318F">
            <w:pPr>
              <w:jc w:val="center"/>
              <w:rPr>
                <w:rFonts w:eastAsia="Times New Roman"/>
                <w:b/>
                <w:bCs/>
                <w:sz w:val="26"/>
                <w:szCs w:val="26"/>
                <w:lang w:val="az-Latn-AZ" w:eastAsia="en-US"/>
              </w:rPr>
            </w:pPr>
          </w:p>
          <w:p w:rsidR="000B68CB" w:rsidRPr="006D5680" w:rsidRDefault="000B68CB" w:rsidP="001D318F">
            <w:pPr>
              <w:jc w:val="center"/>
              <w:rPr>
                <w:rFonts w:eastAsia="Times New Roman"/>
                <w:b/>
                <w:bCs/>
                <w:sz w:val="26"/>
                <w:szCs w:val="26"/>
                <w:lang w:val="az-Latn-AZ" w:eastAsia="en-US"/>
              </w:rPr>
            </w:pPr>
          </w:p>
          <w:p w:rsidR="000B68CB" w:rsidRPr="006D5680" w:rsidRDefault="000B68CB" w:rsidP="001D318F">
            <w:pPr>
              <w:jc w:val="center"/>
              <w:rPr>
                <w:rFonts w:eastAsia="Times New Roman"/>
                <w:b/>
                <w:bCs/>
                <w:sz w:val="26"/>
                <w:szCs w:val="26"/>
                <w:lang w:val="az-Latn-AZ" w:eastAsia="en-US"/>
              </w:rPr>
            </w:pPr>
          </w:p>
          <w:p w:rsidR="000B68CB" w:rsidRPr="006D5680" w:rsidRDefault="000B68CB" w:rsidP="001D318F">
            <w:pPr>
              <w:jc w:val="center"/>
              <w:rPr>
                <w:rFonts w:eastAsia="Times New Roman"/>
                <w:b/>
                <w:bCs/>
                <w:sz w:val="26"/>
                <w:szCs w:val="26"/>
                <w:lang w:val="az-Latn-AZ" w:eastAsia="en-US"/>
              </w:rPr>
            </w:pPr>
            <w:r w:rsidRPr="006D5680">
              <w:rPr>
                <w:rFonts w:eastAsia="Times New Roman"/>
                <w:b/>
                <w:bCs/>
                <w:sz w:val="26"/>
                <w:szCs w:val="26"/>
                <w:lang w:val="az-Latn-AZ" w:eastAsia="en-US"/>
              </w:rPr>
              <w:t>Şəhər və rayonların adı</w:t>
            </w:r>
          </w:p>
        </w:tc>
        <w:tc>
          <w:tcPr>
            <w:tcW w:w="3543" w:type="dxa"/>
            <w:gridSpan w:val="2"/>
            <w:shd w:val="clear" w:color="auto" w:fill="auto"/>
            <w:vAlign w:val="center"/>
            <w:hideMark/>
          </w:tcPr>
          <w:p w:rsidR="000B68CB" w:rsidRPr="006D5680" w:rsidRDefault="000B68CB" w:rsidP="001D318F">
            <w:pPr>
              <w:jc w:val="center"/>
              <w:rPr>
                <w:rFonts w:eastAsia="Times New Roman"/>
                <w:b/>
                <w:bCs/>
                <w:sz w:val="26"/>
                <w:szCs w:val="26"/>
                <w:lang w:val="az-Latn-AZ" w:eastAsia="en-US"/>
              </w:rPr>
            </w:pPr>
            <w:r w:rsidRPr="006D5680">
              <w:rPr>
                <w:rFonts w:eastAsia="Times New Roman"/>
                <w:b/>
                <w:bCs/>
                <w:sz w:val="26"/>
                <w:szCs w:val="26"/>
                <w:lang w:val="az-Latn-AZ" w:eastAsia="en-US"/>
              </w:rPr>
              <w:lastRenderedPageBreak/>
              <w:t>Gəlirlər</w:t>
            </w:r>
          </w:p>
        </w:tc>
        <w:tc>
          <w:tcPr>
            <w:tcW w:w="1701" w:type="dxa"/>
            <w:vMerge w:val="restart"/>
            <w:shd w:val="clear" w:color="auto" w:fill="auto"/>
            <w:vAlign w:val="center"/>
            <w:hideMark/>
          </w:tcPr>
          <w:p w:rsidR="000B68CB" w:rsidRPr="006D5680" w:rsidRDefault="000B68CB" w:rsidP="001D318F">
            <w:pPr>
              <w:jc w:val="center"/>
              <w:rPr>
                <w:rFonts w:eastAsia="Times New Roman"/>
                <w:b/>
                <w:bCs/>
                <w:sz w:val="26"/>
                <w:szCs w:val="26"/>
                <w:lang w:val="az-Latn-AZ" w:eastAsia="en-US"/>
              </w:rPr>
            </w:pPr>
            <w:r w:rsidRPr="006D5680">
              <w:rPr>
                <w:rFonts w:eastAsia="Times New Roman"/>
                <w:b/>
                <w:bCs/>
                <w:sz w:val="26"/>
                <w:szCs w:val="26"/>
                <w:lang w:val="az-Latn-AZ" w:eastAsia="en-US"/>
              </w:rPr>
              <w:t>Yerli xərclər</w:t>
            </w:r>
          </w:p>
        </w:tc>
        <w:tc>
          <w:tcPr>
            <w:tcW w:w="1985" w:type="dxa"/>
            <w:vMerge w:val="restart"/>
            <w:shd w:val="clear" w:color="auto" w:fill="auto"/>
            <w:vAlign w:val="center"/>
            <w:hideMark/>
          </w:tcPr>
          <w:p w:rsidR="000B68CB" w:rsidRPr="006D5680" w:rsidRDefault="000B68CB" w:rsidP="001D318F">
            <w:pPr>
              <w:jc w:val="center"/>
              <w:rPr>
                <w:rFonts w:eastAsia="Times New Roman"/>
                <w:b/>
                <w:bCs/>
                <w:sz w:val="26"/>
                <w:szCs w:val="26"/>
                <w:lang w:val="az-Latn-AZ" w:eastAsia="en-US"/>
              </w:rPr>
            </w:pPr>
            <w:r w:rsidRPr="006D5680">
              <w:rPr>
                <w:rFonts w:eastAsia="Times New Roman"/>
                <w:b/>
                <w:bCs/>
                <w:sz w:val="26"/>
                <w:szCs w:val="26"/>
                <w:lang w:val="az-Latn-AZ" w:eastAsia="en-US"/>
              </w:rPr>
              <w:t xml:space="preserve">Gəlirlərin yerli xərclərdən </w:t>
            </w:r>
            <w:r w:rsidRPr="006D5680">
              <w:rPr>
                <w:rFonts w:eastAsia="Times New Roman"/>
                <w:b/>
                <w:bCs/>
                <w:sz w:val="26"/>
                <w:szCs w:val="26"/>
                <w:lang w:val="az-Latn-AZ" w:eastAsia="en-US"/>
              </w:rPr>
              <w:lastRenderedPageBreak/>
              <w:t>artıq olan və mərkəzləşdirilmiş gəlirlərə aid edilən hissəsinin aşağı həddi</w:t>
            </w:r>
          </w:p>
        </w:tc>
        <w:tc>
          <w:tcPr>
            <w:tcW w:w="1701" w:type="dxa"/>
            <w:vMerge w:val="restart"/>
            <w:shd w:val="clear" w:color="auto" w:fill="auto"/>
            <w:vAlign w:val="center"/>
            <w:hideMark/>
          </w:tcPr>
          <w:p w:rsidR="000B68CB" w:rsidRPr="006D5680" w:rsidRDefault="000B68CB" w:rsidP="001D318F">
            <w:pPr>
              <w:jc w:val="center"/>
              <w:rPr>
                <w:rFonts w:eastAsia="Times New Roman"/>
                <w:b/>
                <w:bCs/>
                <w:sz w:val="26"/>
                <w:szCs w:val="26"/>
                <w:lang w:val="az-Latn-AZ" w:eastAsia="en-US"/>
              </w:rPr>
            </w:pPr>
            <w:r w:rsidRPr="006D5680">
              <w:rPr>
                <w:rFonts w:eastAsia="Times New Roman"/>
                <w:b/>
                <w:bCs/>
                <w:sz w:val="26"/>
                <w:szCs w:val="26"/>
                <w:lang w:val="az-Latn-AZ" w:eastAsia="en-US"/>
              </w:rPr>
              <w:lastRenderedPageBreak/>
              <w:t xml:space="preserve">Yerli gəlir və xərcləri </w:t>
            </w:r>
            <w:r w:rsidRPr="006D5680">
              <w:rPr>
                <w:rFonts w:eastAsia="Times New Roman"/>
                <w:b/>
                <w:bCs/>
                <w:sz w:val="26"/>
                <w:szCs w:val="26"/>
                <w:lang w:val="az-Latn-AZ" w:eastAsia="en-US"/>
              </w:rPr>
              <w:lastRenderedPageBreak/>
              <w:t>tənzimləmək üçün mərkəzləş-dirilmiş xərclərdən ayrılması nəzərdə tutulan vəsaitin yuxarı həddi</w:t>
            </w:r>
          </w:p>
        </w:tc>
      </w:tr>
      <w:tr w:rsidR="000B68CB" w:rsidRPr="006D5680" w:rsidTr="001D318F">
        <w:trPr>
          <w:trHeight w:val="315"/>
        </w:trPr>
        <w:tc>
          <w:tcPr>
            <w:tcW w:w="851" w:type="dxa"/>
            <w:vMerge/>
            <w:vAlign w:val="center"/>
            <w:hideMark/>
          </w:tcPr>
          <w:p w:rsidR="000B68CB" w:rsidRPr="006D5680" w:rsidRDefault="000B68CB" w:rsidP="001D318F">
            <w:pPr>
              <w:rPr>
                <w:rFonts w:eastAsia="Times New Roman"/>
                <w:b/>
                <w:bCs/>
                <w:sz w:val="28"/>
                <w:szCs w:val="28"/>
                <w:lang w:val="az-Latn-AZ" w:eastAsia="en-US"/>
              </w:rPr>
            </w:pPr>
          </w:p>
        </w:tc>
        <w:tc>
          <w:tcPr>
            <w:tcW w:w="1560" w:type="dxa"/>
            <w:vMerge/>
            <w:vAlign w:val="center"/>
            <w:hideMark/>
          </w:tcPr>
          <w:p w:rsidR="000B68CB" w:rsidRPr="006D5680" w:rsidRDefault="000B68CB" w:rsidP="001D318F">
            <w:pPr>
              <w:rPr>
                <w:rFonts w:eastAsia="Times New Roman"/>
                <w:b/>
                <w:bCs/>
                <w:sz w:val="28"/>
                <w:szCs w:val="28"/>
                <w:lang w:val="az-Latn-AZ" w:eastAsia="en-US"/>
              </w:rPr>
            </w:pPr>
          </w:p>
        </w:tc>
        <w:tc>
          <w:tcPr>
            <w:tcW w:w="1842" w:type="dxa"/>
            <w:vMerge w:val="restart"/>
            <w:shd w:val="clear" w:color="auto" w:fill="auto"/>
            <w:hideMark/>
          </w:tcPr>
          <w:p w:rsidR="000B68CB" w:rsidRPr="006D5680" w:rsidRDefault="000B68CB" w:rsidP="001D318F">
            <w:pPr>
              <w:jc w:val="center"/>
              <w:rPr>
                <w:rFonts w:eastAsia="Times New Roman"/>
                <w:b/>
                <w:bCs/>
                <w:sz w:val="28"/>
                <w:szCs w:val="28"/>
                <w:lang w:val="az-Latn-AZ" w:eastAsia="en-US"/>
              </w:rPr>
            </w:pPr>
          </w:p>
          <w:p w:rsidR="000B68CB" w:rsidRPr="006D5680" w:rsidRDefault="000B68CB" w:rsidP="001D318F">
            <w:pPr>
              <w:jc w:val="center"/>
              <w:rPr>
                <w:rFonts w:eastAsia="Times New Roman"/>
                <w:b/>
                <w:bCs/>
                <w:sz w:val="28"/>
                <w:szCs w:val="28"/>
                <w:lang w:val="az-Latn-AZ" w:eastAsia="en-US"/>
              </w:rPr>
            </w:pPr>
          </w:p>
          <w:p w:rsidR="000B68CB" w:rsidRPr="006D5680" w:rsidRDefault="000B68CB" w:rsidP="001D318F">
            <w:pPr>
              <w:jc w:val="center"/>
              <w:rPr>
                <w:rFonts w:eastAsia="Times New Roman"/>
                <w:b/>
                <w:bCs/>
                <w:sz w:val="28"/>
                <w:szCs w:val="28"/>
                <w:lang w:val="az-Latn-AZ" w:eastAsia="en-US"/>
              </w:rPr>
            </w:pPr>
          </w:p>
          <w:p w:rsidR="000B68CB" w:rsidRPr="006D5680" w:rsidRDefault="000B68CB" w:rsidP="001D318F">
            <w:pPr>
              <w:jc w:val="center"/>
              <w:rPr>
                <w:rFonts w:eastAsia="Times New Roman"/>
                <w:b/>
                <w:bCs/>
                <w:sz w:val="28"/>
                <w:szCs w:val="28"/>
                <w:lang w:val="az-Latn-AZ" w:eastAsia="en-US"/>
              </w:rPr>
            </w:pPr>
          </w:p>
          <w:p w:rsidR="000B68CB" w:rsidRPr="006D5680" w:rsidRDefault="000B68CB" w:rsidP="001D318F">
            <w:pPr>
              <w:jc w:val="center"/>
              <w:rPr>
                <w:rFonts w:eastAsia="Times New Roman"/>
                <w:b/>
                <w:bCs/>
                <w:sz w:val="28"/>
                <w:szCs w:val="28"/>
                <w:lang w:val="az-Latn-AZ" w:eastAsia="en-US"/>
              </w:rPr>
            </w:pPr>
            <w:r w:rsidRPr="006D5680">
              <w:rPr>
                <w:rFonts w:eastAsia="Times New Roman"/>
                <w:b/>
                <w:bCs/>
                <w:sz w:val="28"/>
                <w:szCs w:val="28"/>
                <w:lang w:val="az-Latn-AZ" w:eastAsia="en-US"/>
              </w:rPr>
              <w:t>cəmi</w:t>
            </w:r>
          </w:p>
        </w:tc>
        <w:tc>
          <w:tcPr>
            <w:tcW w:w="1701" w:type="dxa"/>
            <w:shd w:val="clear" w:color="auto" w:fill="auto"/>
            <w:vAlign w:val="center"/>
            <w:hideMark/>
          </w:tcPr>
          <w:p w:rsidR="000B68CB" w:rsidRPr="006D5680" w:rsidRDefault="000B68CB" w:rsidP="001D318F">
            <w:pPr>
              <w:jc w:val="center"/>
              <w:rPr>
                <w:rFonts w:eastAsia="Times New Roman"/>
                <w:b/>
                <w:bCs/>
                <w:sz w:val="28"/>
                <w:szCs w:val="28"/>
                <w:lang w:val="az-Latn-AZ" w:eastAsia="en-US"/>
              </w:rPr>
            </w:pPr>
            <w:r w:rsidRPr="006D5680">
              <w:rPr>
                <w:rFonts w:eastAsia="Times New Roman"/>
                <w:b/>
                <w:bCs/>
                <w:sz w:val="28"/>
                <w:szCs w:val="28"/>
                <w:lang w:val="az-Latn-AZ" w:eastAsia="en-US"/>
              </w:rPr>
              <w:lastRenderedPageBreak/>
              <w:t>o cümlədən</w:t>
            </w:r>
          </w:p>
        </w:tc>
        <w:tc>
          <w:tcPr>
            <w:tcW w:w="1701" w:type="dxa"/>
            <w:vMerge/>
            <w:vAlign w:val="center"/>
            <w:hideMark/>
          </w:tcPr>
          <w:p w:rsidR="000B68CB" w:rsidRPr="006D5680" w:rsidRDefault="000B68CB" w:rsidP="001D318F">
            <w:pPr>
              <w:rPr>
                <w:rFonts w:eastAsia="Times New Roman"/>
                <w:b/>
                <w:bCs/>
                <w:sz w:val="28"/>
                <w:szCs w:val="28"/>
                <w:lang w:val="az-Latn-AZ" w:eastAsia="en-US"/>
              </w:rPr>
            </w:pPr>
          </w:p>
        </w:tc>
        <w:tc>
          <w:tcPr>
            <w:tcW w:w="1985" w:type="dxa"/>
            <w:vMerge/>
            <w:vAlign w:val="center"/>
            <w:hideMark/>
          </w:tcPr>
          <w:p w:rsidR="000B68CB" w:rsidRPr="006D5680" w:rsidRDefault="000B68CB" w:rsidP="001D318F">
            <w:pPr>
              <w:rPr>
                <w:rFonts w:eastAsia="Times New Roman"/>
                <w:b/>
                <w:bCs/>
                <w:sz w:val="28"/>
                <w:szCs w:val="28"/>
                <w:lang w:val="az-Latn-AZ" w:eastAsia="en-US"/>
              </w:rPr>
            </w:pPr>
          </w:p>
        </w:tc>
        <w:tc>
          <w:tcPr>
            <w:tcW w:w="1701" w:type="dxa"/>
            <w:vMerge/>
            <w:vAlign w:val="center"/>
            <w:hideMark/>
          </w:tcPr>
          <w:p w:rsidR="000B68CB" w:rsidRPr="006D5680" w:rsidRDefault="000B68CB" w:rsidP="001D318F">
            <w:pPr>
              <w:rPr>
                <w:rFonts w:eastAsia="Times New Roman"/>
                <w:b/>
                <w:bCs/>
                <w:sz w:val="28"/>
                <w:szCs w:val="28"/>
                <w:lang w:val="az-Latn-AZ" w:eastAsia="en-US"/>
              </w:rPr>
            </w:pPr>
          </w:p>
        </w:tc>
      </w:tr>
      <w:tr w:rsidR="000B68CB" w:rsidRPr="006D5680" w:rsidTr="001D318F">
        <w:trPr>
          <w:trHeight w:val="2460"/>
        </w:trPr>
        <w:tc>
          <w:tcPr>
            <w:tcW w:w="851" w:type="dxa"/>
            <w:vMerge/>
            <w:vAlign w:val="center"/>
            <w:hideMark/>
          </w:tcPr>
          <w:p w:rsidR="000B68CB" w:rsidRPr="006D5680" w:rsidRDefault="000B68CB" w:rsidP="001D318F">
            <w:pPr>
              <w:rPr>
                <w:rFonts w:eastAsia="Times New Roman"/>
                <w:b/>
                <w:bCs/>
                <w:sz w:val="28"/>
                <w:szCs w:val="28"/>
                <w:lang w:val="az-Latn-AZ" w:eastAsia="en-US"/>
              </w:rPr>
            </w:pPr>
          </w:p>
        </w:tc>
        <w:tc>
          <w:tcPr>
            <w:tcW w:w="1560" w:type="dxa"/>
            <w:vMerge/>
            <w:vAlign w:val="center"/>
            <w:hideMark/>
          </w:tcPr>
          <w:p w:rsidR="000B68CB" w:rsidRPr="006D5680" w:rsidRDefault="000B68CB" w:rsidP="001D318F">
            <w:pPr>
              <w:rPr>
                <w:rFonts w:eastAsia="Times New Roman"/>
                <w:b/>
                <w:bCs/>
                <w:sz w:val="28"/>
                <w:szCs w:val="28"/>
                <w:lang w:val="az-Latn-AZ" w:eastAsia="en-US"/>
              </w:rPr>
            </w:pPr>
          </w:p>
        </w:tc>
        <w:tc>
          <w:tcPr>
            <w:tcW w:w="1842" w:type="dxa"/>
            <w:vMerge/>
            <w:vAlign w:val="center"/>
            <w:hideMark/>
          </w:tcPr>
          <w:p w:rsidR="000B68CB" w:rsidRPr="006D5680" w:rsidRDefault="000B68CB" w:rsidP="001D318F">
            <w:pPr>
              <w:rPr>
                <w:rFonts w:eastAsia="Times New Roman"/>
                <w:b/>
                <w:bCs/>
                <w:sz w:val="28"/>
                <w:szCs w:val="28"/>
                <w:lang w:val="az-Latn-AZ" w:eastAsia="en-US"/>
              </w:rPr>
            </w:pPr>
          </w:p>
        </w:tc>
        <w:tc>
          <w:tcPr>
            <w:tcW w:w="1701" w:type="dxa"/>
            <w:shd w:val="clear" w:color="auto" w:fill="auto"/>
            <w:vAlign w:val="center"/>
            <w:hideMark/>
          </w:tcPr>
          <w:p w:rsidR="000B68CB" w:rsidRPr="006D5680" w:rsidRDefault="000B68CB" w:rsidP="001D318F">
            <w:pPr>
              <w:jc w:val="center"/>
              <w:rPr>
                <w:rFonts w:eastAsia="Times New Roman"/>
                <w:b/>
                <w:bCs/>
                <w:sz w:val="28"/>
                <w:szCs w:val="28"/>
                <w:lang w:val="az-Latn-AZ" w:eastAsia="en-US"/>
              </w:rPr>
            </w:pPr>
            <w:r w:rsidRPr="006D5680">
              <w:rPr>
                <w:rFonts w:eastAsia="Times New Roman"/>
                <w:b/>
                <w:bCs/>
                <w:sz w:val="28"/>
                <w:szCs w:val="28"/>
                <w:lang w:val="az-Latn-AZ" w:eastAsia="en-US"/>
              </w:rPr>
              <w:t>“Avtomobil Yolları” Məqsədli Büdcə Fonduna aid olan məbləğ</w:t>
            </w:r>
          </w:p>
        </w:tc>
        <w:tc>
          <w:tcPr>
            <w:tcW w:w="1701" w:type="dxa"/>
            <w:vMerge/>
            <w:vAlign w:val="center"/>
            <w:hideMark/>
          </w:tcPr>
          <w:p w:rsidR="000B68CB" w:rsidRPr="006D5680" w:rsidRDefault="000B68CB" w:rsidP="001D318F">
            <w:pPr>
              <w:rPr>
                <w:rFonts w:eastAsia="Times New Roman"/>
                <w:b/>
                <w:bCs/>
                <w:sz w:val="28"/>
                <w:szCs w:val="28"/>
                <w:lang w:val="az-Latn-AZ" w:eastAsia="en-US"/>
              </w:rPr>
            </w:pPr>
          </w:p>
        </w:tc>
        <w:tc>
          <w:tcPr>
            <w:tcW w:w="1985" w:type="dxa"/>
            <w:vMerge/>
            <w:vAlign w:val="center"/>
            <w:hideMark/>
          </w:tcPr>
          <w:p w:rsidR="000B68CB" w:rsidRPr="006D5680" w:rsidRDefault="000B68CB" w:rsidP="001D318F">
            <w:pPr>
              <w:rPr>
                <w:rFonts w:eastAsia="Times New Roman"/>
                <w:b/>
                <w:bCs/>
                <w:sz w:val="28"/>
                <w:szCs w:val="28"/>
                <w:lang w:val="az-Latn-AZ" w:eastAsia="en-US"/>
              </w:rPr>
            </w:pPr>
          </w:p>
        </w:tc>
        <w:tc>
          <w:tcPr>
            <w:tcW w:w="1701" w:type="dxa"/>
            <w:vMerge/>
            <w:vAlign w:val="center"/>
            <w:hideMark/>
          </w:tcPr>
          <w:p w:rsidR="000B68CB" w:rsidRPr="006D5680" w:rsidRDefault="000B68CB" w:rsidP="001D318F">
            <w:pPr>
              <w:rPr>
                <w:rFonts w:eastAsia="Times New Roman"/>
                <w:b/>
                <w:bCs/>
                <w:sz w:val="28"/>
                <w:szCs w:val="28"/>
                <w:lang w:val="az-Latn-AZ" w:eastAsia="en-US"/>
              </w:rPr>
            </w:pPr>
          </w:p>
        </w:tc>
      </w:tr>
      <w:tr w:rsidR="000B68CB" w:rsidRPr="006D5680" w:rsidTr="001D318F">
        <w:trPr>
          <w:trHeight w:val="315"/>
        </w:trPr>
        <w:tc>
          <w:tcPr>
            <w:tcW w:w="851" w:type="dxa"/>
            <w:shd w:val="clear" w:color="auto" w:fill="auto"/>
            <w:vAlign w:val="bottom"/>
          </w:tcPr>
          <w:p w:rsidR="000B68CB" w:rsidRPr="006D5680" w:rsidRDefault="000B68CB" w:rsidP="001D318F">
            <w:pPr>
              <w:jc w:val="center"/>
              <w:rPr>
                <w:rFonts w:eastAsia="Times New Roman"/>
                <w:b/>
                <w:bCs/>
                <w:sz w:val="28"/>
                <w:szCs w:val="28"/>
                <w:lang w:val="az-Latn-AZ" w:eastAsia="en-US"/>
              </w:rPr>
            </w:pPr>
            <w:r w:rsidRPr="006D5680">
              <w:rPr>
                <w:rFonts w:eastAsia="Times New Roman"/>
                <w:b/>
                <w:bCs/>
                <w:sz w:val="28"/>
                <w:szCs w:val="28"/>
                <w:lang w:val="az-Latn-AZ" w:eastAsia="en-US"/>
              </w:rPr>
              <w:lastRenderedPageBreak/>
              <w:t>1</w:t>
            </w:r>
          </w:p>
        </w:tc>
        <w:tc>
          <w:tcPr>
            <w:tcW w:w="1560" w:type="dxa"/>
            <w:shd w:val="clear" w:color="000000" w:fill="FFFFFF"/>
            <w:vAlign w:val="bottom"/>
          </w:tcPr>
          <w:p w:rsidR="000B68CB" w:rsidRPr="006D5680" w:rsidRDefault="000B68CB" w:rsidP="001D318F">
            <w:pPr>
              <w:jc w:val="center"/>
              <w:rPr>
                <w:rFonts w:eastAsia="Times New Roman"/>
                <w:b/>
                <w:bCs/>
                <w:sz w:val="28"/>
                <w:szCs w:val="28"/>
                <w:lang w:val="az-Latn-AZ" w:eastAsia="en-US"/>
              </w:rPr>
            </w:pPr>
            <w:r w:rsidRPr="006D5680">
              <w:rPr>
                <w:rFonts w:eastAsia="Times New Roman"/>
                <w:b/>
                <w:bCs/>
                <w:sz w:val="28"/>
                <w:szCs w:val="28"/>
                <w:lang w:val="az-Latn-AZ" w:eastAsia="en-US"/>
              </w:rPr>
              <w:t>2</w:t>
            </w:r>
          </w:p>
        </w:tc>
        <w:tc>
          <w:tcPr>
            <w:tcW w:w="1842" w:type="dxa"/>
            <w:shd w:val="clear" w:color="000000" w:fill="FFFFFF"/>
            <w:vAlign w:val="bottom"/>
          </w:tcPr>
          <w:p w:rsidR="000B68CB" w:rsidRPr="006D5680" w:rsidRDefault="000B68CB" w:rsidP="001D318F">
            <w:pPr>
              <w:jc w:val="center"/>
              <w:rPr>
                <w:rFonts w:eastAsia="Times New Roman"/>
                <w:b/>
                <w:bCs/>
                <w:sz w:val="28"/>
                <w:szCs w:val="28"/>
                <w:lang w:val="az-Latn-AZ" w:eastAsia="en-US"/>
              </w:rPr>
            </w:pPr>
            <w:r w:rsidRPr="006D5680">
              <w:rPr>
                <w:rFonts w:eastAsia="Times New Roman"/>
                <w:b/>
                <w:bCs/>
                <w:sz w:val="28"/>
                <w:szCs w:val="28"/>
                <w:lang w:val="az-Latn-AZ" w:eastAsia="en-US"/>
              </w:rPr>
              <w:t>3</w:t>
            </w:r>
          </w:p>
        </w:tc>
        <w:tc>
          <w:tcPr>
            <w:tcW w:w="1701" w:type="dxa"/>
            <w:shd w:val="clear" w:color="000000" w:fill="FFFFFF"/>
            <w:vAlign w:val="bottom"/>
          </w:tcPr>
          <w:p w:rsidR="000B68CB" w:rsidRPr="006D5680" w:rsidRDefault="000B68CB" w:rsidP="001D318F">
            <w:pPr>
              <w:jc w:val="center"/>
              <w:rPr>
                <w:rFonts w:eastAsia="Times New Roman"/>
                <w:b/>
                <w:bCs/>
                <w:sz w:val="28"/>
                <w:szCs w:val="28"/>
                <w:lang w:val="az-Latn-AZ" w:eastAsia="en-US"/>
              </w:rPr>
            </w:pPr>
            <w:r w:rsidRPr="006D5680">
              <w:rPr>
                <w:rFonts w:eastAsia="Times New Roman"/>
                <w:b/>
                <w:bCs/>
                <w:sz w:val="28"/>
                <w:szCs w:val="28"/>
                <w:lang w:val="az-Latn-AZ" w:eastAsia="en-US"/>
              </w:rPr>
              <w:t>4</w:t>
            </w:r>
          </w:p>
        </w:tc>
        <w:tc>
          <w:tcPr>
            <w:tcW w:w="1701" w:type="dxa"/>
            <w:shd w:val="clear" w:color="000000" w:fill="FFFFFF"/>
            <w:vAlign w:val="bottom"/>
          </w:tcPr>
          <w:p w:rsidR="000B68CB" w:rsidRPr="006D5680" w:rsidRDefault="000B68CB" w:rsidP="001D318F">
            <w:pPr>
              <w:jc w:val="center"/>
              <w:rPr>
                <w:rFonts w:eastAsia="Times New Roman"/>
                <w:b/>
                <w:bCs/>
                <w:sz w:val="28"/>
                <w:szCs w:val="28"/>
                <w:lang w:val="az-Latn-AZ" w:eastAsia="en-US"/>
              </w:rPr>
            </w:pPr>
            <w:r w:rsidRPr="006D5680">
              <w:rPr>
                <w:rFonts w:eastAsia="Times New Roman"/>
                <w:b/>
                <w:bCs/>
                <w:sz w:val="28"/>
                <w:szCs w:val="28"/>
                <w:lang w:val="az-Latn-AZ" w:eastAsia="en-US"/>
              </w:rPr>
              <w:t>5</w:t>
            </w:r>
          </w:p>
        </w:tc>
        <w:tc>
          <w:tcPr>
            <w:tcW w:w="1985" w:type="dxa"/>
            <w:shd w:val="clear" w:color="000000" w:fill="FFFFFF"/>
            <w:vAlign w:val="center"/>
          </w:tcPr>
          <w:p w:rsidR="000B68CB" w:rsidRPr="006D5680" w:rsidRDefault="000B68CB" w:rsidP="001D318F">
            <w:pPr>
              <w:jc w:val="center"/>
              <w:rPr>
                <w:rFonts w:eastAsia="Times New Roman"/>
                <w:b/>
                <w:bCs/>
                <w:sz w:val="28"/>
                <w:szCs w:val="28"/>
                <w:lang w:val="az-Latn-AZ" w:eastAsia="en-US"/>
              </w:rPr>
            </w:pPr>
            <w:r w:rsidRPr="006D5680">
              <w:rPr>
                <w:rFonts w:eastAsia="Times New Roman"/>
                <w:b/>
                <w:bCs/>
                <w:sz w:val="28"/>
                <w:szCs w:val="28"/>
                <w:lang w:val="az-Latn-AZ" w:eastAsia="en-US"/>
              </w:rPr>
              <w:t>6</w:t>
            </w:r>
          </w:p>
        </w:tc>
        <w:tc>
          <w:tcPr>
            <w:tcW w:w="1701" w:type="dxa"/>
            <w:shd w:val="clear" w:color="auto" w:fill="auto"/>
            <w:vAlign w:val="bottom"/>
          </w:tcPr>
          <w:p w:rsidR="000B68CB" w:rsidRPr="006D5680" w:rsidRDefault="000B68CB" w:rsidP="001D318F">
            <w:pPr>
              <w:jc w:val="center"/>
              <w:rPr>
                <w:rFonts w:eastAsia="Times New Roman"/>
                <w:b/>
                <w:bCs/>
                <w:sz w:val="28"/>
                <w:szCs w:val="28"/>
                <w:lang w:val="az-Latn-AZ" w:eastAsia="en-US"/>
              </w:rPr>
            </w:pPr>
            <w:r w:rsidRPr="006D5680">
              <w:rPr>
                <w:rFonts w:eastAsia="Times New Roman"/>
                <w:b/>
                <w:bCs/>
                <w:sz w:val="28"/>
                <w:szCs w:val="28"/>
                <w:lang w:val="az-Latn-AZ" w:eastAsia="en-US"/>
              </w:rPr>
              <w:t>7</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b/>
                <w:bCs/>
                <w:sz w:val="28"/>
                <w:szCs w:val="28"/>
                <w:lang w:val="az-Latn-AZ" w:eastAsia="en-US"/>
              </w:rPr>
            </w:pPr>
            <w:r w:rsidRPr="006D5680">
              <w:rPr>
                <w:rFonts w:eastAsia="Times New Roman"/>
                <w:b/>
                <w:bCs/>
                <w:sz w:val="28"/>
                <w:szCs w:val="28"/>
                <w:lang w:val="az-Latn-AZ" w:eastAsia="en-US"/>
              </w:rPr>
              <w:t> </w:t>
            </w:r>
          </w:p>
        </w:tc>
        <w:tc>
          <w:tcPr>
            <w:tcW w:w="1560" w:type="dxa"/>
            <w:shd w:val="clear" w:color="000000" w:fill="FFFFFF"/>
            <w:vAlign w:val="bottom"/>
            <w:hideMark/>
          </w:tcPr>
          <w:p w:rsidR="000B68CB" w:rsidRPr="006D5680" w:rsidRDefault="000B68CB" w:rsidP="001D318F">
            <w:pPr>
              <w:jc w:val="center"/>
              <w:rPr>
                <w:rFonts w:eastAsia="Times New Roman"/>
                <w:b/>
                <w:bCs/>
                <w:sz w:val="28"/>
                <w:szCs w:val="28"/>
                <w:lang w:val="az-Latn-AZ" w:eastAsia="en-US"/>
              </w:rPr>
            </w:pPr>
            <w:r w:rsidRPr="006D5680">
              <w:rPr>
                <w:rFonts w:eastAsia="Times New Roman"/>
                <w:b/>
                <w:bCs/>
                <w:sz w:val="28"/>
                <w:szCs w:val="28"/>
                <w:lang w:val="az-Latn-AZ" w:eastAsia="en-US"/>
              </w:rPr>
              <w:t>Şəhərlər:</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 </w:t>
            </w:r>
          </w:p>
        </w:tc>
        <w:tc>
          <w:tcPr>
            <w:tcW w:w="1701" w:type="dxa"/>
            <w:shd w:val="clear" w:color="auto" w:fill="auto"/>
            <w:vAlign w:val="bottom"/>
            <w:hideMark/>
          </w:tcPr>
          <w:p w:rsidR="000B68CB" w:rsidRPr="006D5680" w:rsidRDefault="000B68CB" w:rsidP="001D318F">
            <w:pPr>
              <w:rPr>
                <w:rFonts w:eastAsia="Times New Roman"/>
                <w:b/>
                <w:bCs/>
                <w:sz w:val="28"/>
                <w:szCs w:val="28"/>
                <w:lang w:val="az-Latn-AZ" w:eastAsia="en-US"/>
              </w:rPr>
            </w:pPr>
            <w:r w:rsidRPr="006D5680">
              <w:rPr>
                <w:rFonts w:eastAsia="Times New Roman"/>
                <w:b/>
                <w:bCs/>
                <w:sz w:val="28"/>
                <w:szCs w:val="28"/>
                <w:lang w:val="az-Latn-AZ" w:eastAsia="en-US"/>
              </w:rPr>
              <w:t> </w:t>
            </w:r>
          </w:p>
        </w:tc>
        <w:tc>
          <w:tcPr>
            <w:tcW w:w="1701" w:type="dxa"/>
            <w:shd w:val="clear" w:color="auto" w:fill="auto"/>
            <w:vAlign w:val="bottom"/>
            <w:hideMark/>
          </w:tcPr>
          <w:p w:rsidR="000B68CB" w:rsidRPr="006D5680" w:rsidRDefault="000B68CB" w:rsidP="001D318F">
            <w:pPr>
              <w:rPr>
                <w:rFonts w:eastAsia="Times New Roman"/>
                <w:b/>
                <w:bCs/>
                <w:sz w:val="28"/>
                <w:szCs w:val="28"/>
                <w:lang w:val="az-Latn-AZ" w:eastAsia="en-US"/>
              </w:rPr>
            </w:pPr>
            <w:r w:rsidRPr="006D5680">
              <w:rPr>
                <w:rFonts w:eastAsia="Times New Roman"/>
                <w:b/>
                <w:bCs/>
                <w:sz w:val="28"/>
                <w:szCs w:val="28"/>
                <w:lang w:val="az-Latn-AZ" w:eastAsia="en-US"/>
              </w:rPr>
              <w:t> </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 </w:t>
            </w:r>
          </w:p>
        </w:tc>
        <w:tc>
          <w:tcPr>
            <w:tcW w:w="1701" w:type="dxa"/>
            <w:shd w:val="clear" w:color="000000" w:fill="FFFFFF"/>
            <w:vAlign w:val="bottom"/>
            <w:hideMark/>
          </w:tcPr>
          <w:p w:rsidR="000B68CB" w:rsidRPr="006D5680" w:rsidRDefault="000B68CB" w:rsidP="001D318F">
            <w:pPr>
              <w:jc w:val="center"/>
              <w:rPr>
                <w:rFonts w:eastAsia="Times New Roman"/>
                <w:b/>
                <w:bCs/>
                <w:sz w:val="28"/>
                <w:szCs w:val="28"/>
                <w:lang w:val="az-Latn-AZ" w:eastAsia="en-US"/>
              </w:rPr>
            </w:pPr>
            <w:r w:rsidRPr="006D5680">
              <w:rPr>
                <w:rFonts w:eastAsia="Times New Roman"/>
                <w:b/>
                <w:bCs/>
                <w:sz w:val="28"/>
                <w:szCs w:val="28"/>
                <w:lang w:val="az-Latn-AZ" w:eastAsia="en-US"/>
              </w:rPr>
              <w:t> </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1.</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Bakı</w:t>
            </w:r>
          </w:p>
        </w:tc>
        <w:tc>
          <w:tcPr>
            <w:tcW w:w="1842" w:type="dxa"/>
            <w:shd w:val="clear" w:color="000000" w:fill="FFFFFF"/>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7 283 800 000</w:t>
            </w:r>
          </w:p>
        </w:tc>
        <w:tc>
          <w:tcPr>
            <w:tcW w:w="1701" w:type="dxa"/>
            <w:shd w:val="clear" w:color="000000" w:fill="FFFFFF"/>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88 516 000</w:t>
            </w:r>
          </w:p>
        </w:tc>
        <w:tc>
          <w:tcPr>
            <w:tcW w:w="1701" w:type="dxa"/>
            <w:shd w:val="clear" w:color="000000" w:fill="FFFFFF"/>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 xml:space="preserve"> 211 311 000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 xml:space="preserve"> 6 983 973 000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2.</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Gəncə</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46 316 000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800 000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33 534 000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11 982 000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3.</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Lənkəran</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17 215 000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813 000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14 051 000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2 351 000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4.</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Mingəçevir</w:t>
            </w:r>
          </w:p>
        </w:tc>
        <w:tc>
          <w:tcPr>
            <w:tcW w:w="1842" w:type="dxa"/>
            <w:shd w:val="clear" w:color="000000" w:fill="FFFFFF"/>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21 220 000</w:t>
            </w:r>
          </w:p>
        </w:tc>
        <w:tc>
          <w:tcPr>
            <w:tcW w:w="1701" w:type="dxa"/>
            <w:shd w:val="clear" w:color="000000" w:fill="FFFFFF"/>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60 000</w:t>
            </w:r>
          </w:p>
        </w:tc>
        <w:tc>
          <w:tcPr>
            <w:tcW w:w="1701" w:type="dxa"/>
            <w:shd w:val="clear" w:color="000000" w:fill="FFFFFF"/>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12 212 000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8 948 000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5.</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Naftalan</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3 950 000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2 524 000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1 422 000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6.</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Sumqayıt</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88 510 000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848 000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45 186 000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42 476 000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7.</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Şəki</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19 698 000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840 000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15 106 000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3 752 000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8.</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Şirvan</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16 857 000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531 000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8 049 000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8 277 000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9.</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Yevlax</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14 638 000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740 000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5 442 000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8 456 000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10.</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Xankəndi</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 </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 </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 </w:t>
            </w:r>
          </w:p>
        </w:tc>
        <w:tc>
          <w:tcPr>
            <w:tcW w:w="1985" w:type="dxa"/>
            <w:shd w:val="clear" w:color="000000" w:fill="FFFFFF"/>
            <w:vAlign w:val="center"/>
          </w:tcPr>
          <w:p w:rsidR="000B68CB" w:rsidRPr="006D5680" w:rsidRDefault="000B68CB" w:rsidP="001D318F">
            <w:pPr>
              <w:jc w:val="right"/>
              <w:rPr>
                <w:rFonts w:eastAsia="Times New Roman"/>
                <w:sz w:val="28"/>
                <w:szCs w:val="28"/>
                <w:lang w:val="az-Latn-AZ" w:eastAsia="en-US"/>
              </w:rPr>
            </w:pPr>
          </w:p>
        </w:tc>
        <w:tc>
          <w:tcPr>
            <w:tcW w:w="1701" w:type="dxa"/>
            <w:shd w:val="clear" w:color="auto" w:fill="auto"/>
            <w:vAlign w:val="bottom"/>
          </w:tcPr>
          <w:p w:rsidR="000B68CB" w:rsidRPr="006D5680" w:rsidRDefault="000B68CB" w:rsidP="001D318F">
            <w:pPr>
              <w:jc w:val="right"/>
              <w:rPr>
                <w:rFonts w:eastAsia="Times New Roman"/>
                <w:sz w:val="28"/>
                <w:szCs w:val="28"/>
                <w:lang w:val="az-Latn-AZ" w:eastAsia="en-US"/>
              </w:rPr>
            </w:pP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b/>
                <w:bCs/>
                <w:sz w:val="28"/>
                <w:szCs w:val="28"/>
                <w:lang w:val="az-Latn-AZ" w:eastAsia="en-US"/>
              </w:rPr>
            </w:pPr>
            <w:r w:rsidRPr="006D5680">
              <w:rPr>
                <w:rFonts w:eastAsia="Times New Roman"/>
                <w:b/>
                <w:bCs/>
                <w:sz w:val="28"/>
                <w:szCs w:val="28"/>
                <w:lang w:val="az-Latn-AZ" w:eastAsia="en-US"/>
              </w:rPr>
              <w:t> </w:t>
            </w:r>
          </w:p>
        </w:tc>
        <w:tc>
          <w:tcPr>
            <w:tcW w:w="1560" w:type="dxa"/>
            <w:shd w:val="clear" w:color="000000" w:fill="FFFFFF"/>
            <w:vAlign w:val="bottom"/>
            <w:hideMark/>
          </w:tcPr>
          <w:p w:rsidR="000B68CB" w:rsidRPr="006D5680" w:rsidRDefault="000B68CB" w:rsidP="001D318F">
            <w:pPr>
              <w:rPr>
                <w:rFonts w:eastAsia="Times New Roman"/>
                <w:b/>
                <w:bCs/>
                <w:sz w:val="28"/>
                <w:szCs w:val="28"/>
                <w:lang w:val="az-Latn-AZ" w:eastAsia="en-US"/>
              </w:rPr>
            </w:pPr>
            <w:r w:rsidRPr="006D5680">
              <w:rPr>
                <w:rFonts w:eastAsia="Times New Roman"/>
                <w:b/>
                <w:bCs/>
                <w:sz w:val="28"/>
                <w:szCs w:val="28"/>
                <w:lang w:val="az-Latn-AZ" w:eastAsia="en-US"/>
              </w:rPr>
              <w:t>Rayonlar:</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 </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 </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 </w:t>
            </w:r>
          </w:p>
        </w:tc>
        <w:tc>
          <w:tcPr>
            <w:tcW w:w="1985" w:type="dxa"/>
            <w:shd w:val="clear" w:color="000000" w:fill="FFFFFF"/>
            <w:vAlign w:val="center"/>
          </w:tcPr>
          <w:p w:rsidR="000B68CB" w:rsidRPr="006D5680" w:rsidRDefault="000B68CB" w:rsidP="001D318F">
            <w:pPr>
              <w:jc w:val="right"/>
              <w:rPr>
                <w:rFonts w:eastAsia="Times New Roman"/>
                <w:sz w:val="28"/>
                <w:szCs w:val="28"/>
                <w:lang w:val="az-Latn-AZ" w:eastAsia="en-US"/>
              </w:rPr>
            </w:pPr>
          </w:p>
        </w:tc>
        <w:tc>
          <w:tcPr>
            <w:tcW w:w="1701" w:type="dxa"/>
            <w:shd w:val="clear" w:color="auto" w:fill="auto"/>
            <w:vAlign w:val="bottom"/>
          </w:tcPr>
          <w:p w:rsidR="000B68CB" w:rsidRPr="006D5680" w:rsidRDefault="000B68CB" w:rsidP="001D318F">
            <w:pPr>
              <w:jc w:val="right"/>
              <w:rPr>
                <w:rFonts w:eastAsia="Times New Roman"/>
                <w:sz w:val="28"/>
                <w:szCs w:val="28"/>
                <w:lang w:val="az-Latn-AZ" w:eastAsia="en-US"/>
              </w:rPr>
            </w:pP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11.</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Abşeron</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36 280 000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112 000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13 179 000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22 989 000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12.</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Ağcabədi</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9 561 000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431 000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8 940 000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190 000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13.</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Ağdam</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4 806 000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34 000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10 099 000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5 327 000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14.</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Ağdaş</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5 280 000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26 000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4 416 000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838 000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15.</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Ağstafa</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4 767 000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54 000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7 497 000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2 784 000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16.</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Ağsu</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3 867 000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287 000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5 923 000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2 343 000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17.</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Astara</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10 383 000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4 614 000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 xml:space="preserve"> 6 260 000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491 000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18.</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Balakən</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5 442 000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1 320 000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6 477 000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2 355 000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19.</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Beyləqan</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7 899 000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34 000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6 010 000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1 855 000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20.</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Bərdə</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10 946 000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54 000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10 892 000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21.</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Biləsuvar</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7 332 000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1 618 000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5 714 000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22.</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Cəbrayıl</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1 103 000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28 000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2 446 000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1 371 000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23.</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Cəlilabad</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7 397 000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44 000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10 140 000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2 787 000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24.</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Daşkəsən</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2 733 000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3 771 000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1 042 000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25.</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Füzuli</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6 330 000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16 000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9 280 000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2 966 000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26.</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Gədəbəy</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4 770 000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20 000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8 855 000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4 105 000</w:t>
            </w:r>
          </w:p>
        </w:tc>
      </w:tr>
      <w:tr w:rsidR="000B68CB" w:rsidRPr="006D5680" w:rsidTr="001D318F">
        <w:trPr>
          <w:trHeight w:val="315"/>
        </w:trPr>
        <w:tc>
          <w:tcPr>
            <w:tcW w:w="851" w:type="dxa"/>
            <w:shd w:val="clear" w:color="auto" w:fill="auto"/>
            <w:vAlign w:val="bottom"/>
          </w:tcPr>
          <w:p w:rsidR="000B68CB" w:rsidRPr="006D5680" w:rsidRDefault="000B68CB" w:rsidP="001D318F">
            <w:pPr>
              <w:jc w:val="center"/>
              <w:rPr>
                <w:rFonts w:eastAsia="Times New Roman"/>
                <w:b/>
                <w:bCs/>
                <w:sz w:val="28"/>
                <w:szCs w:val="28"/>
                <w:lang w:val="az-Latn-AZ" w:eastAsia="en-US"/>
              </w:rPr>
            </w:pPr>
            <w:r w:rsidRPr="006D5680">
              <w:rPr>
                <w:rFonts w:eastAsia="Times New Roman"/>
                <w:b/>
                <w:bCs/>
                <w:sz w:val="28"/>
                <w:szCs w:val="28"/>
                <w:lang w:val="az-Latn-AZ" w:eastAsia="en-US"/>
              </w:rPr>
              <w:t>1</w:t>
            </w:r>
          </w:p>
        </w:tc>
        <w:tc>
          <w:tcPr>
            <w:tcW w:w="1560" w:type="dxa"/>
            <w:shd w:val="clear" w:color="000000" w:fill="FFFFFF"/>
            <w:vAlign w:val="bottom"/>
          </w:tcPr>
          <w:p w:rsidR="000B68CB" w:rsidRPr="006D5680" w:rsidRDefault="000B68CB" w:rsidP="001D318F">
            <w:pPr>
              <w:jc w:val="center"/>
              <w:rPr>
                <w:rFonts w:eastAsia="Times New Roman"/>
                <w:b/>
                <w:bCs/>
                <w:sz w:val="28"/>
                <w:szCs w:val="28"/>
                <w:lang w:val="az-Latn-AZ" w:eastAsia="en-US"/>
              </w:rPr>
            </w:pPr>
            <w:r w:rsidRPr="006D5680">
              <w:rPr>
                <w:rFonts w:eastAsia="Times New Roman"/>
                <w:b/>
                <w:bCs/>
                <w:sz w:val="28"/>
                <w:szCs w:val="28"/>
                <w:lang w:val="az-Latn-AZ" w:eastAsia="en-US"/>
              </w:rPr>
              <w:t>2</w:t>
            </w:r>
          </w:p>
        </w:tc>
        <w:tc>
          <w:tcPr>
            <w:tcW w:w="1842" w:type="dxa"/>
            <w:shd w:val="clear" w:color="auto" w:fill="auto"/>
            <w:vAlign w:val="bottom"/>
          </w:tcPr>
          <w:p w:rsidR="000B68CB" w:rsidRPr="006D5680" w:rsidRDefault="000B68CB" w:rsidP="001D318F">
            <w:pPr>
              <w:jc w:val="center"/>
              <w:rPr>
                <w:rFonts w:eastAsia="Times New Roman"/>
                <w:b/>
                <w:bCs/>
                <w:sz w:val="28"/>
                <w:szCs w:val="28"/>
                <w:lang w:val="az-Latn-AZ" w:eastAsia="en-US"/>
              </w:rPr>
            </w:pPr>
            <w:r w:rsidRPr="006D5680">
              <w:rPr>
                <w:rFonts w:eastAsia="Times New Roman"/>
                <w:b/>
                <w:bCs/>
                <w:sz w:val="28"/>
                <w:szCs w:val="28"/>
                <w:lang w:val="az-Latn-AZ" w:eastAsia="en-US"/>
              </w:rPr>
              <w:t>3</w:t>
            </w:r>
          </w:p>
        </w:tc>
        <w:tc>
          <w:tcPr>
            <w:tcW w:w="1701" w:type="dxa"/>
            <w:shd w:val="clear" w:color="auto" w:fill="auto"/>
            <w:vAlign w:val="bottom"/>
          </w:tcPr>
          <w:p w:rsidR="000B68CB" w:rsidRPr="006D5680" w:rsidRDefault="000B68CB" w:rsidP="001D318F">
            <w:pPr>
              <w:jc w:val="center"/>
              <w:rPr>
                <w:rFonts w:eastAsia="Times New Roman"/>
                <w:b/>
                <w:bCs/>
                <w:sz w:val="28"/>
                <w:szCs w:val="28"/>
                <w:lang w:val="az-Latn-AZ" w:eastAsia="en-US"/>
              </w:rPr>
            </w:pPr>
            <w:r w:rsidRPr="006D5680">
              <w:rPr>
                <w:rFonts w:eastAsia="Times New Roman"/>
                <w:b/>
                <w:bCs/>
                <w:sz w:val="28"/>
                <w:szCs w:val="28"/>
                <w:lang w:val="az-Latn-AZ" w:eastAsia="en-US"/>
              </w:rPr>
              <w:t>4</w:t>
            </w:r>
          </w:p>
        </w:tc>
        <w:tc>
          <w:tcPr>
            <w:tcW w:w="1701" w:type="dxa"/>
            <w:shd w:val="clear" w:color="auto" w:fill="auto"/>
            <w:vAlign w:val="bottom"/>
          </w:tcPr>
          <w:p w:rsidR="000B68CB" w:rsidRPr="006D5680" w:rsidRDefault="000B68CB" w:rsidP="001D318F">
            <w:pPr>
              <w:jc w:val="center"/>
              <w:rPr>
                <w:rFonts w:eastAsia="Times New Roman"/>
                <w:b/>
                <w:bCs/>
                <w:sz w:val="28"/>
                <w:szCs w:val="28"/>
                <w:lang w:val="az-Latn-AZ" w:eastAsia="en-US"/>
              </w:rPr>
            </w:pPr>
            <w:r w:rsidRPr="006D5680">
              <w:rPr>
                <w:rFonts w:eastAsia="Times New Roman"/>
                <w:b/>
                <w:bCs/>
                <w:sz w:val="28"/>
                <w:szCs w:val="28"/>
                <w:lang w:val="az-Latn-AZ" w:eastAsia="en-US"/>
              </w:rPr>
              <w:t>5</w:t>
            </w:r>
          </w:p>
        </w:tc>
        <w:tc>
          <w:tcPr>
            <w:tcW w:w="1985" w:type="dxa"/>
            <w:shd w:val="clear" w:color="000000" w:fill="FFFFFF"/>
            <w:vAlign w:val="center"/>
          </w:tcPr>
          <w:p w:rsidR="000B68CB" w:rsidRPr="006D5680" w:rsidRDefault="000B68CB" w:rsidP="001D318F">
            <w:pPr>
              <w:jc w:val="center"/>
              <w:rPr>
                <w:rFonts w:eastAsia="Times New Roman"/>
                <w:b/>
                <w:bCs/>
                <w:sz w:val="28"/>
                <w:szCs w:val="28"/>
                <w:lang w:val="az-Latn-AZ" w:eastAsia="en-US"/>
              </w:rPr>
            </w:pPr>
            <w:r w:rsidRPr="006D5680">
              <w:rPr>
                <w:rFonts w:eastAsia="Times New Roman"/>
                <w:b/>
                <w:bCs/>
                <w:sz w:val="28"/>
                <w:szCs w:val="28"/>
                <w:lang w:val="az-Latn-AZ" w:eastAsia="en-US"/>
              </w:rPr>
              <w:t>6</w:t>
            </w:r>
          </w:p>
        </w:tc>
        <w:tc>
          <w:tcPr>
            <w:tcW w:w="1701" w:type="dxa"/>
            <w:shd w:val="clear" w:color="auto" w:fill="auto"/>
            <w:vAlign w:val="bottom"/>
          </w:tcPr>
          <w:p w:rsidR="000B68CB" w:rsidRPr="006D5680" w:rsidRDefault="000B68CB" w:rsidP="001D318F">
            <w:pPr>
              <w:jc w:val="center"/>
              <w:rPr>
                <w:rFonts w:eastAsia="Times New Roman"/>
                <w:b/>
                <w:bCs/>
                <w:sz w:val="28"/>
                <w:szCs w:val="28"/>
                <w:lang w:val="az-Latn-AZ" w:eastAsia="en-US"/>
              </w:rPr>
            </w:pPr>
            <w:r w:rsidRPr="006D5680">
              <w:rPr>
                <w:rFonts w:eastAsia="Times New Roman"/>
                <w:b/>
                <w:bCs/>
                <w:sz w:val="28"/>
                <w:szCs w:val="28"/>
                <w:lang w:val="az-Latn-AZ" w:eastAsia="en-US"/>
              </w:rPr>
              <w:t>7</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27.</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Goranboy</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4 833 000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8 000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8 078 000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3 253 000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28.</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Göyçay</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8 869 000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40 000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8 829 000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29.</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Göygöl</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4 505 000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9 000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5 890 000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1 394 000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30.</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Hacıqabul</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5 305 000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13 000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3 904 000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1 388 000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lastRenderedPageBreak/>
              <w:t>31.</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Xaçmaz</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21 522 000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2 492 000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11 458 000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7 572 000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32.</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Xızı</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2 031 000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2 822 000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794 000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33.</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Xocalı</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427 000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1 356 000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933 000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34.</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Xocavənd</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621 000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10 000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2 395 000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1 784 000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35.</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İmişli</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21 912 000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271 000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6 820 000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14 821 000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36.</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İsmayıllı</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7 765 000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19 000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6 837 000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909 000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37.</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Kəlbəcər</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1 174 000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3 301 000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2 129 000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38.</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Kürdəmir</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7 275 000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14 000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6 182 000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1 079 000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39.</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Qax</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3 780 000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20 000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7 853 000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4 093 000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40.</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Qazax</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9 738 000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36 000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9 363 000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339 000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41.</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Qəbələ</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14 930 000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35 000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6 859 000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8 036 000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42.</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Qobustan</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3 006 000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6 000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3 448 000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448 000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43.</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Quba</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13 987 000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62 000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8 919 000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5 006 000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44.</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Qubadlı</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2 573 000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2 117 000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454 000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45.</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Qusar</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6 699 000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30 000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6 471 000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198 000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46.</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Laçın</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1 916 000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72 000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5 647 000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3 803 000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47.</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Lerik</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2 201 000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7 000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5 300 000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3 106 000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48.</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Masallı</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8 951 000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41 000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8 210 000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700 000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49.</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Neftçala</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6 480 000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32 000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6 448 000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50.</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Oğuz</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2 950 000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31 000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5 057 000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2 138 000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51.</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Saatlı</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8 369 000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10 000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7 207 000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1 152 000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52.</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Sabirabad</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11 180 000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20 000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8 247 000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2 913 000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53.</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Salyan</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10 573 000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25 000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10 548 000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54.</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Samux</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2 877 000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68 000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4 784 000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1 975 000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55.</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Siyəzən</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3 225 000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15 000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3 210 000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56.</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Şabran</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4 470 000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33 000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4 300 000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137 000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57.</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Şamaxı</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8 079 000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30 000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7 612 000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437 000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58.</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Şəmkir</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13 021 000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50 000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16 608 000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3 637 000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59.</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Şuşa</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1 109 000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2 055 000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950 000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60.</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Tərtər</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4 913 000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12 000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7 366 000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2 465 000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61.</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Tovuz</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15 577 000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5 481 000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12 780 000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2 684 000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62.</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Ucar</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4 374 000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16 000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5 939 000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1 581 000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63.</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Yardımlı</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2 191 000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9 000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4 438 000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2 256 000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64.</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Zaqatala</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7 844 000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98 000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9 951 000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2 205 000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65.</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Zəngilan</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1 641 000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4 000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1 940 000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303 000</w:t>
            </w:r>
          </w:p>
        </w:tc>
      </w:tr>
      <w:tr w:rsidR="000B68CB" w:rsidRPr="006D5680" w:rsidTr="001D318F">
        <w:trPr>
          <w:trHeight w:val="315"/>
        </w:trPr>
        <w:tc>
          <w:tcPr>
            <w:tcW w:w="851" w:type="dxa"/>
            <w:shd w:val="clear" w:color="auto" w:fill="auto"/>
            <w:vAlign w:val="bottom"/>
            <w:hideMark/>
          </w:tcPr>
          <w:p w:rsidR="000B68CB" w:rsidRPr="006D5680" w:rsidRDefault="000B68CB" w:rsidP="001D318F">
            <w:pPr>
              <w:jc w:val="center"/>
              <w:rPr>
                <w:rFonts w:eastAsia="Times New Roman"/>
                <w:sz w:val="28"/>
                <w:szCs w:val="28"/>
                <w:lang w:val="az-Latn-AZ" w:eastAsia="en-US"/>
              </w:rPr>
            </w:pPr>
            <w:r w:rsidRPr="006D5680">
              <w:rPr>
                <w:rFonts w:eastAsia="Times New Roman"/>
                <w:sz w:val="28"/>
                <w:szCs w:val="28"/>
                <w:lang w:val="az-Latn-AZ" w:eastAsia="en-US"/>
              </w:rPr>
              <w:t>66.</w:t>
            </w:r>
          </w:p>
        </w:tc>
        <w:tc>
          <w:tcPr>
            <w:tcW w:w="1560" w:type="dxa"/>
            <w:shd w:val="clear" w:color="000000" w:fill="FFFFFF"/>
            <w:vAlign w:val="bottom"/>
            <w:hideMark/>
          </w:tcPr>
          <w:p w:rsidR="000B68CB" w:rsidRPr="006D5680" w:rsidRDefault="000B68CB" w:rsidP="001D318F">
            <w:pPr>
              <w:rPr>
                <w:rFonts w:eastAsia="Times New Roman"/>
                <w:sz w:val="28"/>
                <w:szCs w:val="28"/>
                <w:lang w:val="az-Latn-AZ" w:eastAsia="en-US"/>
              </w:rPr>
            </w:pPr>
            <w:r w:rsidRPr="006D5680">
              <w:rPr>
                <w:rFonts w:eastAsia="Times New Roman"/>
                <w:sz w:val="28"/>
                <w:szCs w:val="28"/>
                <w:lang w:val="az-Latn-AZ" w:eastAsia="en-US"/>
              </w:rPr>
              <w:t>Zərdab</w:t>
            </w:r>
          </w:p>
        </w:tc>
        <w:tc>
          <w:tcPr>
            <w:tcW w:w="1842"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3 007 000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18 000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6 062 000</w:t>
            </w:r>
          </w:p>
        </w:tc>
        <w:tc>
          <w:tcPr>
            <w:tcW w:w="1985" w:type="dxa"/>
            <w:shd w:val="clear" w:color="000000" w:fill="FFFFFF"/>
            <w:vAlign w:val="center"/>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0</w:t>
            </w:r>
          </w:p>
        </w:tc>
        <w:tc>
          <w:tcPr>
            <w:tcW w:w="1701" w:type="dxa"/>
            <w:shd w:val="clear" w:color="auto" w:fill="auto"/>
            <w:vAlign w:val="bottom"/>
            <w:hideMark/>
          </w:tcPr>
          <w:p w:rsidR="000B68CB" w:rsidRPr="006D5680" w:rsidRDefault="000B68CB" w:rsidP="001D318F">
            <w:pPr>
              <w:jc w:val="right"/>
              <w:rPr>
                <w:rFonts w:eastAsia="Times New Roman"/>
                <w:sz w:val="28"/>
                <w:szCs w:val="28"/>
                <w:lang w:val="az-Latn-AZ" w:eastAsia="en-US"/>
              </w:rPr>
            </w:pPr>
            <w:r w:rsidRPr="006D5680">
              <w:rPr>
                <w:rFonts w:eastAsia="Times New Roman"/>
                <w:sz w:val="28"/>
                <w:szCs w:val="28"/>
                <w:lang w:val="az-Latn-AZ" w:eastAsia="en-US"/>
              </w:rPr>
              <w:t>3 073 000</w:t>
            </w:r>
          </w:p>
        </w:tc>
      </w:tr>
      <w:tr w:rsidR="000B68CB" w:rsidRPr="006D5680" w:rsidTr="001D318F">
        <w:trPr>
          <w:trHeight w:val="375"/>
        </w:trPr>
        <w:tc>
          <w:tcPr>
            <w:tcW w:w="851" w:type="dxa"/>
            <w:shd w:val="clear" w:color="auto" w:fill="auto"/>
            <w:vAlign w:val="bottom"/>
            <w:hideMark/>
          </w:tcPr>
          <w:p w:rsidR="000B68CB" w:rsidRPr="006D5680" w:rsidRDefault="000B68CB" w:rsidP="001D318F">
            <w:pPr>
              <w:jc w:val="center"/>
              <w:rPr>
                <w:rFonts w:eastAsia="Times New Roman"/>
                <w:b/>
                <w:bCs/>
                <w:sz w:val="28"/>
                <w:szCs w:val="28"/>
                <w:lang w:val="az-Latn-AZ" w:eastAsia="en-US"/>
              </w:rPr>
            </w:pPr>
            <w:r w:rsidRPr="006D5680">
              <w:rPr>
                <w:rFonts w:eastAsia="Times New Roman"/>
                <w:b/>
                <w:bCs/>
                <w:sz w:val="28"/>
                <w:szCs w:val="28"/>
                <w:lang w:val="az-Latn-AZ" w:eastAsia="en-US"/>
              </w:rPr>
              <w:t> </w:t>
            </w:r>
          </w:p>
        </w:tc>
        <w:tc>
          <w:tcPr>
            <w:tcW w:w="1560" w:type="dxa"/>
            <w:shd w:val="clear" w:color="000000" w:fill="FFFFFF"/>
            <w:vAlign w:val="bottom"/>
            <w:hideMark/>
          </w:tcPr>
          <w:p w:rsidR="000B68CB" w:rsidRPr="006D5680" w:rsidRDefault="000B68CB" w:rsidP="001D318F">
            <w:pPr>
              <w:rPr>
                <w:rFonts w:eastAsia="Times New Roman"/>
                <w:b/>
                <w:bCs/>
                <w:sz w:val="28"/>
                <w:szCs w:val="28"/>
                <w:lang w:val="az-Latn-AZ" w:eastAsia="en-US"/>
              </w:rPr>
            </w:pPr>
            <w:r w:rsidRPr="006D5680">
              <w:rPr>
                <w:rFonts w:eastAsia="Times New Roman"/>
                <w:b/>
                <w:bCs/>
                <w:sz w:val="28"/>
                <w:szCs w:val="28"/>
                <w:lang w:val="az-Latn-AZ" w:eastAsia="en-US"/>
              </w:rPr>
              <w:t>Cəmi:</w:t>
            </w:r>
          </w:p>
        </w:tc>
        <w:tc>
          <w:tcPr>
            <w:tcW w:w="1842" w:type="dxa"/>
            <w:shd w:val="clear" w:color="000000" w:fill="FFFFFF"/>
            <w:vAlign w:val="bottom"/>
            <w:hideMark/>
          </w:tcPr>
          <w:p w:rsidR="000B68CB" w:rsidRPr="006D5680" w:rsidRDefault="000B68CB" w:rsidP="001D318F">
            <w:pPr>
              <w:jc w:val="right"/>
              <w:rPr>
                <w:rFonts w:eastAsia="Times New Roman"/>
                <w:b/>
                <w:bCs/>
                <w:sz w:val="28"/>
                <w:szCs w:val="28"/>
                <w:lang w:val="az-Latn-AZ" w:eastAsia="en-US"/>
              </w:rPr>
            </w:pPr>
            <w:r w:rsidRPr="006D5680">
              <w:rPr>
                <w:rFonts w:eastAsia="Times New Roman"/>
                <w:b/>
                <w:bCs/>
                <w:sz w:val="28"/>
                <w:szCs w:val="28"/>
                <w:lang w:val="az-Latn-AZ" w:eastAsia="en-US"/>
              </w:rPr>
              <w:t>7 907 000 000</w:t>
            </w:r>
          </w:p>
        </w:tc>
        <w:tc>
          <w:tcPr>
            <w:tcW w:w="1701" w:type="dxa"/>
            <w:shd w:val="clear" w:color="000000" w:fill="FFFFFF"/>
            <w:vAlign w:val="bottom"/>
            <w:hideMark/>
          </w:tcPr>
          <w:p w:rsidR="000B68CB" w:rsidRPr="006D5680" w:rsidRDefault="000B68CB" w:rsidP="001D318F">
            <w:pPr>
              <w:jc w:val="right"/>
              <w:rPr>
                <w:rFonts w:eastAsia="Times New Roman"/>
                <w:b/>
                <w:bCs/>
                <w:sz w:val="28"/>
                <w:szCs w:val="28"/>
                <w:lang w:val="az-Latn-AZ" w:eastAsia="en-US"/>
              </w:rPr>
            </w:pPr>
            <w:r w:rsidRPr="006D5680">
              <w:rPr>
                <w:rFonts w:eastAsia="Times New Roman"/>
                <w:b/>
                <w:bCs/>
                <w:sz w:val="28"/>
                <w:szCs w:val="28"/>
                <w:lang w:val="az-Latn-AZ" w:eastAsia="en-US"/>
              </w:rPr>
              <w:t>111 000 000</w:t>
            </w:r>
          </w:p>
        </w:tc>
        <w:tc>
          <w:tcPr>
            <w:tcW w:w="1701" w:type="dxa"/>
            <w:shd w:val="clear" w:color="000000" w:fill="FFFFFF"/>
            <w:vAlign w:val="bottom"/>
            <w:hideMark/>
          </w:tcPr>
          <w:p w:rsidR="000B68CB" w:rsidRPr="006D5680" w:rsidRDefault="000B68CB" w:rsidP="001D318F">
            <w:pPr>
              <w:jc w:val="right"/>
              <w:rPr>
                <w:rFonts w:eastAsia="Times New Roman"/>
                <w:b/>
                <w:bCs/>
                <w:sz w:val="28"/>
                <w:szCs w:val="28"/>
                <w:lang w:val="az-Latn-AZ" w:eastAsia="en-US"/>
              </w:rPr>
            </w:pPr>
            <w:r w:rsidRPr="006D5680">
              <w:rPr>
                <w:rFonts w:eastAsia="Times New Roman"/>
                <w:b/>
                <w:bCs/>
                <w:sz w:val="28"/>
                <w:szCs w:val="28"/>
                <w:lang w:val="az-Latn-AZ" w:eastAsia="en-US"/>
              </w:rPr>
              <w:t xml:space="preserve">723 925 000 </w:t>
            </w:r>
          </w:p>
        </w:tc>
        <w:tc>
          <w:tcPr>
            <w:tcW w:w="1985" w:type="dxa"/>
            <w:shd w:val="clear" w:color="000000" w:fill="FFFFFF"/>
            <w:vAlign w:val="bottom"/>
            <w:hideMark/>
          </w:tcPr>
          <w:p w:rsidR="000B68CB" w:rsidRPr="006D5680" w:rsidRDefault="000B68CB" w:rsidP="001D318F">
            <w:pPr>
              <w:jc w:val="right"/>
              <w:rPr>
                <w:rFonts w:eastAsia="Times New Roman"/>
                <w:b/>
                <w:bCs/>
                <w:sz w:val="28"/>
                <w:szCs w:val="28"/>
                <w:lang w:val="az-Latn-AZ" w:eastAsia="en-US"/>
              </w:rPr>
            </w:pPr>
            <w:r w:rsidRPr="006D5680">
              <w:rPr>
                <w:rFonts w:eastAsia="Times New Roman"/>
                <w:b/>
                <w:bCs/>
                <w:sz w:val="28"/>
                <w:szCs w:val="28"/>
                <w:lang w:val="az-Latn-AZ" w:eastAsia="en-US"/>
              </w:rPr>
              <w:t>7 142 650 000</w:t>
            </w:r>
          </w:p>
        </w:tc>
        <w:tc>
          <w:tcPr>
            <w:tcW w:w="1701" w:type="dxa"/>
            <w:shd w:val="clear" w:color="000000" w:fill="FFFFFF"/>
            <w:vAlign w:val="bottom"/>
            <w:hideMark/>
          </w:tcPr>
          <w:p w:rsidR="000B68CB" w:rsidRPr="006D5680" w:rsidRDefault="000B68CB" w:rsidP="001D318F">
            <w:pPr>
              <w:jc w:val="right"/>
              <w:rPr>
                <w:rFonts w:eastAsia="Times New Roman"/>
                <w:b/>
                <w:bCs/>
                <w:sz w:val="28"/>
                <w:szCs w:val="28"/>
                <w:lang w:val="az-Latn-AZ" w:eastAsia="en-US"/>
              </w:rPr>
            </w:pPr>
            <w:r w:rsidRPr="006D5680">
              <w:rPr>
                <w:rFonts w:eastAsia="Times New Roman"/>
                <w:b/>
                <w:bCs/>
                <w:sz w:val="28"/>
                <w:szCs w:val="28"/>
                <w:lang w:val="az-Latn-AZ" w:eastAsia="en-US"/>
              </w:rPr>
              <w:t>70 575 000</w:t>
            </w:r>
          </w:p>
        </w:tc>
      </w:tr>
    </w:tbl>
    <w:p w:rsidR="000B68CB" w:rsidRPr="006D5680" w:rsidRDefault="000B68CB" w:rsidP="000B68CB">
      <w:pPr>
        <w:ind w:firstLine="567"/>
        <w:jc w:val="both"/>
        <w:rPr>
          <w:sz w:val="28"/>
          <w:szCs w:val="28"/>
          <w:lang w:val="az-Latn-AZ"/>
        </w:rPr>
      </w:pPr>
    </w:p>
    <w:p w:rsidR="000B68CB" w:rsidRPr="006D5680" w:rsidRDefault="000B68CB" w:rsidP="000B68CB">
      <w:pPr>
        <w:ind w:firstLine="567"/>
        <w:jc w:val="both"/>
        <w:rPr>
          <w:sz w:val="28"/>
          <w:szCs w:val="28"/>
          <w:lang w:val="az-Latn-AZ"/>
        </w:rPr>
      </w:pPr>
      <w:r w:rsidRPr="006D5680">
        <w:rPr>
          <w:sz w:val="28"/>
          <w:szCs w:val="28"/>
          <w:lang w:val="az-Latn-AZ"/>
        </w:rPr>
        <w:t>Maddə 11. Bu Qanunun 10-cu maddəsi ilə müəyyən edilmiş yerli xərclərin maliyyələşdirilməsi məqsədi ilə şəhər və rayonların gəlirləri, həmçinin y</w:t>
      </w:r>
      <w:r w:rsidRPr="006D5680">
        <w:rPr>
          <w:bCs/>
          <w:sz w:val="28"/>
          <w:szCs w:val="28"/>
          <w:lang w:val="az-Latn-AZ" w:eastAsia="en-US"/>
        </w:rPr>
        <w:t xml:space="preserve">erli gəlir və xərcləri tənzimləmək üçün ayrılan vəsaitin yuxarı həddi yerli xərcləri təmin etmədikdə, </w:t>
      </w:r>
      <w:r w:rsidRPr="006D5680">
        <w:rPr>
          <w:sz w:val="28"/>
          <w:szCs w:val="28"/>
          <w:lang w:val="az-Latn-AZ"/>
        </w:rPr>
        <w:t>müvafiq icra hakimiyyəti orqanı həmin şəhər və rayonlara, onların xərclərinin 10 faizindən çox olmayan hissəsi qədər dövlət büdcəsindən vəsait ayırır.</w:t>
      </w:r>
    </w:p>
    <w:p w:rsidR="000B68CB" w:rsidRPr="006D5680" w:rsidRDefault="000B68CB" w:rsidP="000B68CB">
      <w:pPr>
        <w:ind w:firstLine="567"/>
        <w:jc w:val="both"/>
        <w:rPr>
          <w:sz w:val="28"/>
          <w:szCs w:val="28"/>
          <w:lang w:val="az-Latn-AZ"/>
        </w:rPr>
      </w:pPr>
    </w:p>
    <w:p w:rsidR="000B68CB" w:rsidRPr="006D5680" w:rsidRDefault="000B68CB" w:rsidP="000B68CB">
      <w:pPr>
        <w:ind w:firstLine="567"/>
        <w:jc w:val="both"/>
        <w:rPr>
          <w:sz w:val="28"/>
          <w:szCs w:val="28"/>
          <w:lang w:val="az-Latn-AZ"/>
        </w:rPr>
      </w:pPr>
      <w:r w:rsidRPr="006D5680">
        <w:rPr>
          <w:sz w:val="28"/>
          <w:szCs w:val="28"/>
          <w:lang w:val="az-Latn-AZ"/>
        </w:rPr>
        <w:t>Maddə 12. Azərbaycan Respublikasının 2018-ci ildə dövlət daxili və xarici borcları üzrə ödəniş məbləğləri aşağıdakı kimi təsdiq edilsin:</w:t>
      </w:r>
    </w:p>
    <w:p w:rsidR="000B68CB" w:rsidRPr="006D5680" w:rsidRDefault="000B68CB" w:rsidP="000B68CB">
      <w:pPr>
        <w:ind w:firstLine="567"/>
        <w:jc w:val="both"/>
        <w:rPr>
          <w:sz w:val="28"/>
          <w:szCs w:val="28"/>
          <w:lang w:val="az-Latn-AZ"/>
        </w:rPr>
      </w:pPr>
    </w:p>
    <w:p w:rsidR="000B68CB" w:rsidRPr="006D5680" w:rsidRDefault="000B68CB" w:rsidP="000B68CB">
      <w:pPr>
        <w:ind w:firstLine="567"/>
        <w:jc w:val="right"/>
        <w:rPr>
          <w:sz w:val="28"/>
          <w:szCs w:val="28"/>
          <w:lang w:val="az-Latn-AZ"/>
        </w:rPr>
      </w:pPr>
      <w:r w:rsidRPr="006D5680">
        <w:rPr>
          <w:sz w:val="28"/>
          <w:szCs w:val="28"/>
          <w:lang w:val="az-Latn-AZ"/>
        </w:rPr>
        <w:t>(manatla)</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6"/>
        <w:gridCol w:w="3976"/>
        <w:gridCol w:w="4961"/>
      </w:tblGrid>
      <w:tr w:rsidR="000B68CB" w:rsidRPr="006D5680" w:rsidTr="001D318F">
        <w:trPr>
          <w:trHeight w:val="488"/>
        </w:trPr>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center"/>
              <w:rPr>
                <w:sz w:val="28"/>
                <w:szCs w:val="28"/>
                <w:lang w:val="az-Latn-AZ"/>
              </w:rPr>
            </w:pPr>
            <w:r w:rsidRPr="006D5680">
              <w:rPr>
                <w:sz w:val="28"/>
                <w:szCs w:val="28"/>
                <w:lang w:val="az-Latn-AZ"/>
              </w:rPr>
              <w:t>12.1.</w:t>
            </w:r>
          </w:p>
        </w:tc>
        <w:tc>
          <w:tcPr>
            <w:tcW w:w="3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center"/>
              <w:rPr>
                <w:sz w:val="28"/>
                <w:szCs w:val="28"/>
                <w:lang w:val="az-Latn-AZ"/>
              </w:rPr>
            </w:pPr>
            <w:r w:rsidRPr="006D5680">
              <w:rPr>
                <w:sz w:val="28"/>
                <w:szCs w:val="28"/>
                <w:lang w:val="az-Latn-AZ"/>
              </w:rPr>
              <w:t>Daxili dövlət borcu üzrə</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center"/>
              <w:rPr>
                <w:sz w:val="28"/>
                <w:szCs w:val="28"/>
                <w:lang w:val="az-Latn-AZ"/>
              </w:rPr>
            </w:pPr>
            <w:r w:rsidRPr="006D5680">
              <w:rPr>
                <w:sz w:val="28"/>
                <w:szCs w:val="28"/>
                <w:lang w:val="az-Latn-AZ"/>
              </w:rPr>
              <w:t>103.180.383,0</w:t>
            </w:r>
          </w:p>
        </w:tc>
      </w:tr>
      <w:tr w:rsidR="000B68CB" w:rsidRPr="006D5680" w:rsidTr="001D318F">
        <w:trPr>
          <w:trHeight w:val="424"/>
        </w:trPr>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center"/>
              <w:rPr>
                <w:sz w:val="28"/>
                <w:szCs w:val="28"/>
                <w:lang w:val="az-Latn-AZ"/>
              </w:rPr>
            </w:pPr>
            <w:r w:rsidRPr="006D5680">
              <w:rPr>
                <w:sz w:val="28"/>
                <w:szCs w:val="28"/>
                <w:lang w:val="az-Latn-AZ"/>
              </w:rPr>
              <w:t>12.1.1.</w:t>
            </w:r>
          </w:p>
        </w:tc>
        <w:tc>
          <w:tcPr>
            <w:tcW w:w="3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center"/>
              <w:rPr>
                <w:sz w:val="28"/>
                <w:szCs w:val="28"/>
                <w:lang w:val="az-Latn-AZ"/>
              </w:rPr>
            </w:pPr>
            <w:r w:rsidRPr="006D5680">
              <w:rPr>
                <w:sz w:val="28"/>
                <w:szCs w:val="28"/>
                <w:lang w:val="az-Latn-AZ"/>
              </w:rPr>
              <w:t>faiz ödənişləri</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center"/>
              <w:rPr>
                <w:sz w:val="28"/>
                <w:szCs w:val="28"/>
                <w:lang w:val="az-Latn-AZ"/>
              </w:rPr>
            </w:pPr>
            <w:r w:rsidRPr="006D5680">
              <w:rPr>
                <w:sz w:val="28"/>
                <w:szCs w:val="28"/>
                <w:lang w:val="az-Latn-AZ"/>
              </w:rPr>
              <w:t>80.173.398,0</w:t>
            </w:r>
          </w:p>
        </w:tc>
      </w:tr>
      <w:tr w:rsidR="000B68CB" w:rsidRPr="006D5680" w:rsidTr="001D318F">
        <w:trPr>
          <w:trHeight w:val="416"/>
        </w:trPr>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center"/>
              <w:rPr>
                <w:sz w:val="28"/>
                <w:szCs w:val="28"/>
                <w:lang w:val="az-Latn-AZ"/>
              </w:rPr>
            </w:pPr>
            <w:r w:rsidRPr="006D5680">
              <w:rPr>
                <w:sz w:val="28"/>
                <w:szCs w:val="28"/>
                <w:lang w:val="az-Latn-AZ"/>
              </w:rPr>
              <w:t>12.1.2.</w:t>
            </w:r>
          </w:p>
        </w:tc>
        <w:tc>
          <w:tcPr>
            <w:tcW w:w="3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center"/>
              <w:rPr>
                <w:sz w:val="28"/>
                <w:szCs w:val="28"/>
                <w:lang w:val="az-Latn-AZ"/>
              </w:rPr>
            </w:pPr>
            <w:r w:rsidRPr="006D5680">
              <w:rPr>
                <w:sz w:val="28"/>
                <w:szCs w:val="28"/>
                <w:lang w:val="az-Latn-AZ"/>
              </w:rPr>
              <w:t>əsas borc üzrə ödənişlər</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center"/>
              <w:rPr>
                <w:sz w:val="28"/>
                <w:szCs w:val="28"/>
                <w:lang w:val="az-Latn-AZ"/>
              </w:rPr>
            </w:pPr>
            <w:r w:rsidRPr="006D5680">
              <w:rPr>
                <w:sz w:val="28"/>
                <w:szCs w:val="28"/>
                <w:lang w:val="az-Latn-AZ"/>
              </w:rPr>
              <w:t>23.006.985,0</w:t>
            </w:r>
          </w:p>
        </w:tc>
      </w:tr>
      <w:tr w:rsidR="000B68CB" w:rsidRPr="006D5680" w:rsidTr="001D318F">
        <w:trPr>
          <w:trHeight w:val="409"/>
        </w:trPr>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center"/>
              <w:rPr>
                <w:sz w:val="28"/>
                <w:szCs w:val="28"/>
                <w:lang w:val="az-Latn-AZ"/>
              </w:rPr>
            </w:pPr>
            <w:r w:rsidRPr="006D5680">
              <w:rPr>
                <w:sz w:val="28"/>
                <w:szCs w:val="28"/>
                <w:lang w:val="az-Latn-AZ"/>
              </w:rPr>
              <w:t>12.2.</w:t>
            </w:r>
          </w:p>
        </w:tc>
        <w:tc>
          <w:tcPr>
            <w:tcW w:w="3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center"/>
              <w:rPr>
                <w:sz w:val="28"/>
                <w:szCs w:val="28"/>
                <w:lang w:val="az-Latn-AZ"/>
              </w:rPr>
            </w:pPr>
            <w:r w:rsidRPr="006D5680">
              <w:rPr>
                <w:sz w:val="28"/>
                <w:szCs w:val="28"/>
                <w:lang w:val="az-Latn-AZ"/>
              </w:rPr>
              <w:t>Xarici dövlət borcu üzrə</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center"/>
              <w:rPr>
                <w:sz w:val="28"/>
                <w:szCs w:val="28"/>
                <w:lang w:val="az-Latn-AZ"/>
              </w:rPr>
            </w:pPr>
            <w:r w:rsidRPr="006D5680">
              <w:rPr>
                <w:sz w:val="28"/>
                <w:szCs w:val="28"/>
                <w:lang w:val="az-Latn-AZ"/>
              </w:rPr>
              <w:t>2.159.597.140,0</w:t>
            </w:r>
          </w:p>
        </w:tc>
      </w:tr>
      <w:tr w:rsidR="000B68CB" w:rsidRPr="006D5680" w:rsidTr="001D318F">
        <w:trPr>
          <w:trHeight w:val="414"/>
        </w:trPr>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center"/>
              <w:rPr>
                <w:sz w:val="28"/>
                <w:szCs w:val="28"/>
                <w:lang w:val="az-Latn-AZ"/>
              </w:rPr>
            </w:pPr>
            <w:r w:rsidRPr="006D5680">
              <w:rPr>
                <w:sz w:val="28"/>
                <w:szCs w:val="28"/>
                <w:lang w:val="az-Latn-AZ"/>
              </w:rPr>
              <w:t>12.2.1.</w:t>
            </w:r>
          </w:p>
        </w:tc>
        <w:tc>
          <w:tcPr>
            <w:tcW w:w="3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center"/>
              <w:rPr>
                <w:sz w:val="28"/>
                <w:szCs w:val="28"/>
                <w:lang w:val="az-Latn-AZ"/>
              </w:rPr>
            </w:pPr>
            <w:r w:rsidRPr="006D5680">
              <w:rPr>
                <w:sz w:val="28"/>
                <w:szCs w:val="28"/>
                <w:lang w:val="az-Latn-AZ"/>
              </w:rPr>
              <w:t>faiz ödənişləri</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center"/>
              <w:rPr>
                <w:sz w:val="28"/>
                <w:szCs w:val="28"/>
                <w:lang w:val="az-Latn-AZ"/>
              </w:rPr>
            </w:pPr>
            <w:r w:rsidRPr="006D5680">
              <w:rPr>
                <w:sz w:val="28"/>
                <w:szCs w:val="28"/>
                <w:lang w:val="az-Latn-AZ"/>
              </w:rPr>
              <w:t>533.591.421,0</w:t>
            </w:r>
          </w:p>
        </w:tc>
      </w:tr>
      <w:tr w:rsidR="000B68CB" w:rsidRPr="006D5680" w:rsidTr="001D318F">
        <w:trPr>
          <w:trHeight w:val="439"/>
        </w:trPr>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center"/>
              <w:rPr>
                <w:sz w:val="28"/>
                <w:szCs w:val="28"/>
                <w:lang w:val="az-Latn-AZ"/>
              </w:rPr>
            </w:pPr>
            <w:r w:rsidRPr="006D5680">
              <w:rPr>
                <w:sz w:val="28"/>
                <w:szCs w:val="28"/>
                <w:lang w:val="az-Latn-AZ"/>
              </w:rPr>
              <w:t>12.2.2.</w:t>
            </w:r>
          </w:p>
        </w:tc>
        <w:tc>
          <w:tcPr>
            <w:tcW w:w="3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center"/>
              <w:rPr>
                <w:sz w:val="28"/>
                <w:szCs w:val="28"/>
                <w:lang w:val="az-Latn-AZ"/>
              </w:rPr>
            </w:pPr>
            <w:r w:rsidRPr="006D5680">
              <w:rPr>
                <w:sz w:val="28"/>
                <w:szCs w:val="28"/>
                <w:lang w:val="az-Latn-AZ"/>
              </w:rPr>
              <w:t>əsas borc üzrə ödənişlər</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68CB" w:rsidRPr="006D5680" w:rsidRDefault="000B68CB" w:rsidP="001D318F">
            <w:pPr>
              <w:spacing w:line="276" w:lineRule="auto"/>
              <w:jc w:val="center"/>
              <w:rPr>
                <w:sz w:val="28"/>
                <w:szCs w:val="28"/>
                <w:lang w:val="az-Latn-AZ"/>
              </w:rPr>
            </w:pPr>
            <w:r w:rsidRPr="006D5680">
              <w:rPr>
                <w:sz w:val="28"/>
                <w:szCs w:val="28"/>
                <w:lang w:val="az-Latn-AZ"/>
              </w:rPr>
              <w:t>1.626.005.719,0</w:t>
            </w:r>
          </w:p>
        </w:tc>
      </w:tr>
    </w:tbl>
    <w:p w:rsidR="000B68CB" w:rsidRPr="006D5680" w:rsidRDefault="000B68CB" w:rsidP="000B68CB">
      <w:pPr>
        <w:ind w:firstLine="567"/>
        <w:jc w:val="both"/>
        <w:rPr>
          <w:sz w:val="28"/>
          <w:szCs w:val="28"/>
          <w:lang w:val="az-Latn-AZ"/>
        </w:rPr>
      </w:pPr>
    </w:p>
    <w:p w:rsidR="000B68CB" w:rsidRPr="006D5680" w:rsidRDefault="000B68CB" w:rsidP="000B68CB">
      <w:pPr>
        <w:ind w:firstLine="567"/>
        <w:jc w:val="both"/>
        <w:rPr>
          <w:sz w:val="28"/>
          <w:szCs w:val="28"/>
          <w:lang w:val="az-Latn-AZ"/>
        </w:rPr>
      </w:pPr>
    </w:p>
    <w:p w:rsidR="000B68CB" w:rsidRPr="006D5680" w:rsidRDefault="000B68CB" w:rsidP="000B68CB">
      <w:pPr>
        <w:ind w:firstLine="567"/>
        <w:jc w:val="both"/>
        <w:rPr>
          <w:sz w:val="28"/>
          <w:szCs w:val="28"/>
          <w:lang w:val="az-Latn-AZ"/>
        </w:rPr>
      </w:pPr>
      <w:r w:rsidRPr="006D5680">
        <w:rPr>
          <w:sz w:val="28"/>
          <w:szCs w:val="28"/>
          <w:lang w:val="az-Latn-AZ"/>
        </w:rPr>
        <w:t>Maddə 13. Azərbaycan Respublikasının 2018-ci il üzrə daxili dövlət borclanmasının yuxarı həddi (limiti) 700 000,0 min manat, xarici dövlət borclanmasının yuxarı həddi (limiti) 2 150 000,0 min manat təsdiq edilsin. İl ərzində veriləcək dövlət zəmanətlərinin məbləğinin yuxarı həddi (limiti) 4 000 000,0 min manat məbləğində təsdiq edilsin.</w:t>
      </w:r>
    </w:p>
    <w:p w:rsidR="000B68CB" w:rsidRPr="006D5680" w:rsidRDefault="000B68CB" w:rsidP="000B68CB">
      <w:pPr>
        <w:ind w:firstLine="567"/>
        <w:jc w:val="both"/>
        <w:rPr>
          <w:sz w:val="28"/>
          <w:szCs w:val="28"/>
          <w:lang w:val="az-Latn-AZ"/>
        </w:rPr>
      </w:pPr>
    </w:p>
    <w:p w:rsidR="000B68CB" w:rsidRPr="006D5680" w:rsidRDefault="000B68CB" w:rsidP="000B68CB">
      <w:pPr>
        <w:ind w:firstLine="567"/>
        <w:jc w:val="both"/>
        <w:rPr>
          <w:sz w:val="28"/>
          <w:szCs w:val="28"/>
          <w:lang w:val="az-Latn-AZ"/>
        </w:rPr>
      </w:pPr>
      <w:r w:rsidRPr="006D5680">
        <w:rPr>
          <w:sz w:val="28"/>
          <w:szCs w:val="28"/>
          <w:lang w:val="az-Latn-AZ"/>
        </w:rPr>
        <w:t>Maddə 14. Dövlət büdcəsinin icrası prosesində “Büdcə sistemi haqqında” Azərbaycan Respublikası Qanununun 7-ci maddəsinə əsasən müdafiə olunan xərc maddələri ilk növbədə, digər xərc maddələri isə dövlət büdcəsinin gəlirləri və kəsirinin maliyyələşdirilməsi mənbələri üzrə daxilolmaların vəziyyətindən asılı olaraq maliyyələşdirilir.</w:t>
      </w:r>
    </w:p>
    <w:p w:rsidR="000B68CB" w:rsidRPr="006D5680" w:rsidRDefault="000B68CB" w:rsidP="000B68CB">
      <w:pPr>
        <w:ind w:firstLine="567"/>
        <w:jc w:val="both"/>
        <w:rPr>
          <w:sz w:val="28"/>
          <w:szCs w:val="28"/>
          <w:lang w:val="az-Latn-AZ"/>
        </w:rPr>
      </w:pPr>
    </w:p>
    <w:p w:rsidR="000B68CB" w:rsidRPr="006D5680" w:rsidRDefault="000B68CB" w:rsidP="000B68CB">
      <w:pPr>
        <w:ind w:firstLine="567"/>
        <w:jc w:val="both"/>
        <w:rPr>
          <w:sz w:val="28"/>
          <w:szCs w:val="28"/>
          <w:lang w:val="az-Latn-AZ"/>
        </w:rPr>
      </w:pPr>
      <w:r w:rsidRPr="006D5680">
        <w:rPr>
          <w:sz w:val="28"/>
          <w:szCs w:val="28"/>
          <w:lang w:val="az-Latn-AZ"/>
        </w:rPr>
        <w:t>Maddə 15. Dövlət büdcəsi kəsirinin yuxarı həddi 920 000,0 min manat məbləğində təsdiq edilsin. Onun maliyyələşdirilməsi özəlləşdirmədən, digər mənbələrdən daxilolmalar (daxili və xarici borclanma, 2018-ci ilin 1 yanvar tarixinə dövlət büdcəsinin vahid xəzinə hesabının qalığı) cəmi 891 000,0 min manat və Avropa Birliyinin qrantından daxilolmalar 29 000,0 min manat hesabına həyata keçirilsin.</w:t>
      </w:r>
    </w:p>
    <w:p w:rsidR="000B68CB" w:rsidRPr="006D5680" w:rsidRDefault="000B68CB" w:rsidP="000B68CB">
      <w:pPr>
        <w:ind w:firstLine="567"/>
        <w:jc w:val="both"/>
        <w:rPr>
          <w:sz w:val="28"/>
          <w:szCs w:val="28"/>
          <w:lang w:val="az-Latn-AZ"/>
        </w:rPr>
      </w:pPr>
    </w:p>
    <w:p w:rsidR="000B68CB" w:rsidRPr="006D5680" w:rsidRDefault="000B68CB" w:rsidP="000B68CB">
      <w:pPr>
        <w:ind w:firstLine="567"/>
        <w:jc w:val="both"/>
        <w:rPr>
          <w:sz w:val="28"/>
          <w:szCs w:val="28"/>
          <w:lang w:val="az-Latn-AZ"/>
        </w:rPr>
      </w:pPr>
      <w:r w:rsidRPr="006D5680">
        <w:rPr>
          <w:sz w:val="28"/>
          <w:szCs w:val="28"/>
          <w:lang w:val="az-Latn-AZ"/>
        </w:rPr>
        <w:t>Maddə 16. Azərbaycan Respublikasının 2018-ci il icmal büdcəsinin xərclərinin yuxarı həddinin məbləği 24 936 733,6 min manat müəyyən edilsin.</w:t>
      </w:r>
    </w:p>
    <w:p w:rsidR="000B68CB" w:rsidRPr="006D5680" w:rsidRDefault="000B68CB" w:rsidP="000B68CB">
      <w:pPr>
        <w:ind w:firstLine="567"/>
        <w:jc w:val="both"/>
        <w:rPr>
          <w:sz w:val="28"/>
          <w:szCs w:val="28"/>
          <w:lang w:val="az-Latn-AZ"/>
        </w:rPr>
      </w:pPr>
    </w:p>
    <w:p w:rsidR="000B68CB" w:rsidRPr="006D5680" w:rsidRDefault="000B68CB" w:rsidP="000B68CB">
      <w:pPr>
        <w:ind w:firstLine="567"/>
        <w:jc w:val="both"/>
        <w:rPr>
          <w:sz w:val="28"/>
          <w:szCs w:val="28"/>
          <w:lang w:val="az-Latn-AZ"/>
        </w:rPr>
      </w:pPr>
      <w:r w:rsidRPr="006D5680">
        <w:rPr>
          <w:sz w:val="28"/>
          <w:szCs w:val="28"/>
          <w:lang w:val="az-Latn-AZ"/>
        </w:rPr>
        <w:t>Maddə 17. Azərbaycan Respublikası Dövlət Neft Fondunun gəlirləri nəzərə alınmadan, Azərbaycan Respublikasının 2018-ci il icmal büdcəsi kəsirinin yuxarı həddinin məbləği 12 389 746,0 min manat məbləğində müəyyən edilsin.</w:t>
      </w:r>
    </w:p>
    <w:p w:rsidR="000B68CB" w:rsidRPr="006D5680" w:rsidRDefault="000B68CB" w:rsidP="000B68CB">
      <w:pPr>
        <w:jc w:val="both"/>
        <w:outlineLvl w:val="0"/>
        <w:rPr>
          <w:sz w:val="28"/>
          <w:szCs w:val="28"/>
          <w:lang w:val="az-Latn-AZ"/>
        </w:rPr>
      </w:pPr>
    </w:p>
    <w:p w:rsidR="000B68CB" w:rsidRPr="006D5680" w:rsidRDefault="000B68CB" w:rsidP="000B68CB">
      <w:pPr>
        <w:ind w:firstLine="567"/>
        <w:jc w:val="both"/>
        <w:outlineLvl w:val="0"/>
        <w:rPr>
          <w:sz w:val="28"/>
          <w:szCs w:val="28"/>
          <w:lang w:val="az-Latn-AZ"/>
        </w:rPr>
      </w:pPr>
      <w:r w:rsidRPr="006D5680">
        <w:rPr>
          <w:sz w:val="28"/>
          <w:szCs w:val="28"/>
          <w:lang w:val="az-Latn-AZ"/>
        </w:rPr>
        <w:t>Maddə 18. Bu Qanun 2018-ci il yanvarın 1-dən qüvvəyə minir.</w:t>
      </w:r>
    </w:p>
    <w:p w:rsidR="000B68CB" w:rsidRPr="006D5680" w:rsidRDefault="000B68CB" w:rsidP="000B68CB">
      <w:pPr>
        <w:ind w:firstLine="567"/>
        <w:jc w:val="both"/>
        <w:outlineLvl w:val="0"/>
        <w:rPr>
          <w:sz w:val="28"/>
          <w:szCs w:val="28"/>
          <w:lang w:val="az-Latn-AZ"/>
        </w:rPr>
      </w:pPr>
    </w:p>
    <w:p w:rsidR="000B68CB" w:rsidRPr="006D5680" w:rsidRDefault="000B68CB" w:rsidP="000B68CB">
      <w:pPr>
        <w:ind w:firstLine="567"/>
        <w:jc w:val="both"/>
        <w:outlineLvl w:val="0"/>
        <w:rPr>
          <w:sz w:val="28"/>
          <w:szCs w:val="28"/>
          <w:lang w:val="az-Latn-AZ"/>
        </w:rPr>
      </w:pPr>
    </w:p>
    <w:p w:rsidR="000B68CB" w:rsidRPr="006D5680" w:rsidRDefault="000B68CB" w:rsidP="000B68CB">
      <w:pPr>
        <w:ind w:firstLine="567"/>
        <w:jc w:val="both"/>
        <w:outlineLvl w:val="0"/>
        <w:rPr>
          <w:sz w:val="28"/>
          <w:szCs w:val="28"/>
          <w:lang w:val="az-Latn-AZ"/>
        </w:rPr>
      </w:pPr>
    </w:p>
    <w:p w:rsidR="000B68CB" w:rsidRPr="006D5680" w:rsidRDefault="000B68CB" w:rsidP="000B68CB">
      <w:pPr>
        <w:ind w:firstLine="567"/>
        <w:jc w:val="both"/>
        <w:outlineLvl w:val="0"/>
        <w:rPr>
          <w:sz w:val="28"/>
          <w:szCs w:val="28"/>
          <w:lang w:val="az-Latn-AZ"/>
        </w:rPr>
      </w:pPr>
    </w:p>
    <w:p w:rsidR="000B68CB" w:rsidRPr="006D5680" w:rsidRDefault="000B68CB" w:rsidP="000B68CB">
      <w:pPr>
        <w:ind w:firstLine="567"/>
        <w:jc w:val="both"/>
        <w:outlineLvl w:val="0"/>
        <w:rPr>
          <w:sz w:val="28"/>
          <w:szCs w:val="28"/>
          <w:lang w:val="az-Latn-AZ"/>
        </w:rPr>
      </w:pPr>
    </w:p>
    <w:p w:rsidR="000B68CB" w:rsidRPr="006D5680" w:rsidRDefault="000B68CB" w:rsidP="000B68CB">
      <w:pPr>
        <w:ind w:left="4500" w:firstLine="36"/>
        <w:jc w:val="center"/>
        <w:rPr>
          <w:b/>
          <w:sz w:val="28"/>
          <w:szCs w:val="28"/>
          <w:lang w:val="az-Latn-AZ"/>
        </w:rPr>
      </w:pPr>
      <w:r w:rsidRPr="006D5680">
        <w:rPr>
          <w:b/>
          <w:bCs/>
          <w:sz w:val="28"/>
          <w:szCs w:val="28"/>
          <w:lang w:val="az-Latn-AZ"/>
        </w:rPr>
        <w:t xml:space="preserve">          İlham Əliyev</w:t>
      </w:r>
    </w:p>
    <w:p w:rsidR="000B68CB" w:rsidRPr="006D5680" w:rsidRDefault="000B68CB" w:rsidP="000B68CB">
      <w:pPr>
        <w:ind w:left="4500" w:firstLine="36"/>
        <w:jc w:val="center"/>
        <w:rPr>
          <w:b/>
          <w:bCs/>
          <w:sz w:val="28"/>
          <w:szCs w:val="28"/>
          <w:lang w:val="az-Latn-AZ"/>
        </w:rPr>
      </w:pPr>
      <w:r w:rsidRPr="006D5680">
        <w:rPr>
          <w:b/>
          <w:bCs/>
          <w:sz w:val="28"/>
          <w:szCs w:val="28"/>
          <w:lang w:val="az-Latn-AZ"/>
        </w:rPr>
        <w:t xml:space="preserve">     Azərbaycan Respublikasının Prezidenti</w:t>
      </w:r>
    </w:p>
    <w:p w:rsidR="000B68CB" w:rsidRPr="006D5680" w:rsidRDefault="000B68CB" w:rsidP="000B68CB">
      <w:pPr>
        <w:ind w:left="4500" w:firstLine="36"/>
        <w:jc w:val="center"/>
        <w:rPr>
          <w:b/>
          <w:sz w:val="28"/>
          <w:szCs w:val="28"/>
          <w:lang w:val="az-Latn-AZ"/>
        </w:rPr>
      </w:pPr>
    </w:p>
    <w:p w:rsidR="000B68CB" w:rsidRPr="006D5680" w:rsidRDefault="000B68CB" w:rsidP="000B68CB">
      <w:pPr>
        <w:tabs>
          <w:tab w:val="center" w:pos="4759"/>
        </w:tabs>
        <w:ind w:right="119"/>
        <w:jc w:val="both"/>
        <w:rPr>
          <w:sz w:val="28"/>
          <w:szCs w:val="28"/>
          <w:lang w:val="az-Latn-AZ"/>
        </w:rPr>
      </w:pPr>
      <w:r w:rsidRPr="006D5680">
        <w:rPr>
          <w:sz w:val="28"/>
          <w:szCs w:val="28"/>
          <w:lang w:val="az-Latn-AZ"/>
        </w:rPr>
        <w:t>Bakı şəhəri, 1 dekabr 2017-ci il</w:t>
      </w:r>
      <w:r w:rsidRPr="006D5680">
        <w:rPr>
          <w:sz w:val="28"/>
          <w:szCs w:val="28"/>
          <w:lang w:val="az-Latn-AZ"/>
        </w:rPr>
        <w:tab/>
      </w:r>
    </w:p>
    <w:p w:rsidR="000B68CB" w:rsidRPr="006D5680" w:rsidRDefault="000B68CB" w:rsidP="000B68CB">
      <w:pPr>
        <w:pStyle w:val="a5"/>
        <w:spacing w:before="0" w:beforeAutospacing="0" w:after="0" w:afterAutospacing="0" w:line="288" w:lineRule="auto"/>
        <w:ind w:right="119"/>
        <w:jc w:val="both"/>
        <w:rPr>
          <w:sz w:val="28"/>
          <w:szCs w:val="28"/>
          <w:lang w:val="az-Latn-AZ"/>
        </w:rPr>
      </w:pPr>
      <w:r w:rsidRPr="006D5680">
        <w:rPr>
          <w:sz w:val="28"/>
          <w:szCs w:val="28"/>
          <w:lang w:val="az-Latn-AZ"/>
        </w:rPr>
        <w:t>№ 903-VQ</w:t>
      </w:r>
    </w:p>
    <w:p w:rsidR="00AF0F64" w:rsidRDefault="00AF0F64">
      <w:bookmarkStart w:id="0" w:name="_GoBack"/>
      <w:bookmarkEnd w:id="0"/>
    </w:p>
    <w:sectPr w:rsidR="00AF0F64" w:rsidSect="00B31289">
      <w:headerReference w:type="default" r:id="rId5"/>
      <w:pgSz w:w="11907" w:h="16839"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3 Times AzLat">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04" w:rsidRDefault="000B68CB">
    <w:pPr>
      <w:pStyle w:val="a6"/>
      <w:jc w:val="center"/>
    </w:pPr>
    <w:r>
      <w:fldChar w:fldCharType="begin"/>
    </w:r>
    <w:r>
      <w:instrText>PAGE   \* MERGEFORMAT</w:instrText>
    </w:r>
    <w:r>
      <w:fldChar w:fldCharType="separate"/>
    </w:r>
    <w:r>
      <w:rPr>
        <w:noProof/>
      </w:rPr>
      <w:t>10</w:t>
    </w:r>
    <w:r>
      <w:fldChar w:fldCharType="end"/>
    </w:r>
  </w:p>
  <w:p w:rsidR="00381304" w:rsidRDefault="000B68C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CB"/>
    <w:rsid w:val="000B68CB"/>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CB"/>
    <w:pPr>
      <w:spacing w:after="0" w:line="240" w:lineRule="auto"/>
    </w:pPr>
    <w:rPr>
      <w:rFonts w:ascii="Times New Roman" w:eastAsia="MS Mincho"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B68CB"/>
    <w:rPr>
      <w:color w:val="0000FF"/>
      <w:u w:val="single"/>
    </w:rPr>
  </w:style>
  <w:style w:type="character" w:styleId="a4">
    <w:name w:val="FollowedHyperlink"/>
    <w:semiHidden/>
    <w:unhideWhenUsed/>
    <w:rsid w:val="000B68CB"/>
    <w:rPr>
      <w:color w:val="800080"/>
      <w:u w:val="single"/>
    </w:rPr>
  </w:style>
  <w:style w:type="paragraph" w:styleId="a5">
    <w:name w:val="Normal (Web)"/>
    <w:aliases w:val="Знак"/>
    <w:basedOn w:val="a"/>
    <w:uiPriority w:val="99"/>
    <w:unhideWhenUsed/>
    <w:rsid w:val="000B68CB"/>
    <w:pPr>
      <w:spacing w:before="100" w:beforeAutospacing="1" w:after="100" w:afterAutospacing="1"/>
    </w:pPr>
    <w:rPr>
      <w:rFonts w:eastAsia="Calibri"/>
    </w:rPr>
  </w:style>
  <w:style w:type="paragraph" w:styleId="a6">
    <w:name w:val="header"/>
    <w:basedOn w:val="a"/>
    <w:link w:val="a7"/>
    <w:uiPriority w:val="99"/>
    <w:unhideWhenUsed/>
    <w:rsid w:val="000B68CB"/>
    <w:pPr>
      <w:tabs>
        <w:tab w:val="center" w:pos="4677"/>
        <w:tab w:val="right" w:pos="9355"/>
      </w:tabs>
    </w:pPr>
  </w:style>
  <w:style w:type="character" w:customStyle="1" w:styleId="a7">
    <w:name w:val="Верхний колонтитул Знак"/>
    <w:basedOn w:val="a0"/>
    <w:link w:val="a6"/>
    <w:uiPriority w:val="99"/>
    <w:rsid w:val="000B68CB"/>
    <w:rPr>
      <w:rFonts w:ascii="Times New Roman" w:eastAsia="MS Mincho" w:hAnsi="Times New Roman" w:cs="Times New Roman"/>
      <w:sz w:val="24"/>
      <w:szCs w:val="24"/>
      <w:lang w:val="ru-RU" w:eastAsia="ru-RU"/>
    </w:rPr>
  </w:style>
  <w:style w:type="paragraph" w:styleId="a8">
    <w:name w:val="footer"/>
    <w:basedOn w:val="a"/>
    <w:link w:val="a9"/>
    <w:uiPriority w:val="99"/>
    <w:unhideWhenUsed/>
    <w:rsid w:val="000B68CB"/>
    <w:pPr>
      <w:tabs>
        <w:tab w:val="center" w:pos="4677"/>
        <w:tab w:val="right" w:pos="9355"/>
      </w:tabs>
    </w:pPr>
  </w:style>
  <w:style w:type="character" w:customStyle="1" w:styleId="a9">
    <w:name w:val="Нижний колонтитул Знак"/>
    <w:basedOn w:val="a0"/>
    <w:link w:val="a8"/>
    <w:uiPriority w:val="99"/>
    <w:rsid w:val="000B68CB"/>
    <w:rPr>
      <w:rFonts w:ascii="Times New Roman" w:eastAsia="MS Mincho" w:hAnsi="Times New Roman" w:cs="Times New Roman"/>
      <w:sz w:val="24"/>
      <w:szCs w:val="24"/>
      <w:lang w:val="ru-RU" w:eastAsia="ru-RU"/>
    </w:rPr>
  </w:style>
  <w:style w:type="paragraph" w:styleId="aa">
    <w:name w:val="Body Text"/>
    <w:basedOn w:val="a"/>
    <w:link w:val="ab"/>
    <w:uiPriority w:val="99"/>
    <w:semiHidden/>
    <w:unhideWhenUsed/>
    <w:rsid w:val="000B68CB"/>
    <w:pPr>
      <w:widowControl w:val="0"/>
      <w:spacing w:line="240" w:lineRule="atLeast"/>
    </w:pPr>
    <w:rPr>
      <w:rFonts w:ascii="A3 Times AzLat" w:hAnsi="A3 Times AzLat"/>
      <w:sz w:val="32"/>
      <w:szCs w:val="20"/>
      <w:lang w:val="x-none" w:eastAsia="x-none"/>
    </w:rPr>
  </w:style>
  <w:style w:type="character" w:customStyle="1" w:styleId="ab">
    <w:name w:val="Основной текст Знак"/>
    <w:basedOn w:val="a0"/>
    <w:link w:val="aa"/>
    <w:uiPriority w:val="99"/>
    <w:semiHidden/>
    <w:rsid w:val="000B68CB"/>
    <w:rPr>
      <w:rFonts w:ascii="A3 Times AzLat" w:eastAsia="MS Mincho" w:hAnsi="A3 Times AzLat" w:cs="Times New Roman"/>
      <w:sz w:val="32"/>
      <w:szCs w:val="20"/>
      <w:lang w:val="x-none" w:eastAsia="x-none"/>
    </w:rPr>
  </w:style>
  <w:style w:type="paragraph" w:styleId="ac">
    <w:name w:val="Document Map"/>
    <w:basedOn w:val="a"/>
    <w:link w:val="ad"/>
    <w:uiPriority w:val="99"/>
    <w:semiHidden/>
    <w:unhideWhenUsed/>
    <w:rsid w:val="000B68CB"/>
    <w:pPr>
      <w:shd w:val="clear" w:color="auto" w:fill="000080"/>
    </w:pPr>
    <w:rPr>
      <w:rFonts w:ascii="Tahoma" w:hAnsi="Tahoma"/>
      <w:sz w:val="20"/>
      <w:szCs w:val="20"/>
    </w:rPr>
  </w:style>
  <w:style w:type="character" w:customStyle="1" w:styleId="ad">
    <w:name w:val="Схема документа Знак"/>
    <w:basedOn w:val="a0"/>
    <w:link w:val="ac"/>
    <w:uiPriority w:val="99"/>
    <w:semiHidden/>
    <w:rsid w:val="000B68CB"/>
    <w:rPr>
      <w:rFonts w:ascii="Tahoma" w:eastAsia="MS Mincho" w:hAnsi="Tahoma" w:cs="Times New Roman"/>
      <w:sz w:val="20"/>
      <w:szCs w:val="20"/>
      <w:shd w:val="clear" w:color="auto" w:fill="000080"/>
      <w:lang w:val="ru-RU" w:eastAsia="ru-RU"/>
    </w:rPr>
  </w:style>
  <w:style w:type="paragraph" w:styleId="ae">
    <w:name w:val="Balloon Text"/>
    <w:basedOn w:val="a"/>
    <w:link w:val="af"/>
    <w:uiPriority w:val="99"/>
    <w:semiHidden/>
    <w:unhideWhenUsed/>
    <w:rsid w:val="000B68CB"/>
    <w:rPr>
      <w:rFonts w:ascii="Tahoma" w:hAnsi="Tahoma"/>
      <w:sz w:val="16"/>
      <w:szCs w:val="16"/>
    </w:rPr>
  </w:style>
  <w:style w:type="character" w:customStyle="1" w:styleId="af">
    <w:name w:val="Текст выноски Знак"/>
    <w:basedOn w:val="a0"/>
    <w:link w:val="ae"/>
    <w:uiPriority w:val="99"/>
    <w:semiHidden/>
    <w:rsid w:val="000B68CB"/>
    <w:rPr>
      <w:rFonts w:ascii="Tahoma" w:eastAsia="MS Mincho" w:hAnsi="Tahoma" w:cs="Times New Roman"/>
      <w:sz w:val="16"/>
      <w:szCs w:val="16"/>
      <w:lang w:val="ru-RU" w:eastAsia="ru-RU"/>
    </w:rPr>
  </w:style>
  <w:style w:type="paragraph" w:customStyle="1" w:styleId="CharChar2CharCharCharCharCharCharCharCharCharCharCharChar">
    <w:name w:val="Char Char2 Знак Знак Char Char Знак Знак Char Char Знак Знак Char Char Знак Знак Char Char Знак Знак Char Char Знак Знак Char Char"/>
    <w:basedOn w:val="a"/>
    <w:uiPriority w:val="99"/>
    <w:semiHidden/>
    <w:rsid w:val="000B68CB"/>
    <w:pPr>
      <w:spacing w:before="60" w:after="160" w:line="240" w:lineRule="exact"/>
    </w:pPr>
    <w:rPr>
      <w:szCs w:val="20"/>
      <w:lang w:val="en-US" w:eastAsia="en-US"/>
    </w:rPr>
  </w:style>
  <w:style w:type="paragraph" w:customStyle="1" w:styleId="u-2-msonormal">
    <w:name w:val="u-2-msonormal"/>
    <w:basedOn w:val="a"/>
    <w:uiPriority w:val="99"/>
    <w:semiHidden/>
    <w:rsid w:val="000B68CB"/>
    <w:pPr>
      <w:spacing w:before="100" w:beforeAutospacing="1" w:after="100" w:afterAutospacing="1"/>
    </w:pPr>
    <w:rPr>
      <w:rFonts w:eastAsia="Calibri"/>
    </w:rPr>
  </w:style>
  <w:style w:type="character" w:customStyle="1" w:styleId="text11">
    <w:name w:val="text11"/>
    <w:rsid w:val="000B68CB"/>
    <w:rPr>
      <w:rFonts w:ascii="Lucida Sans Unicode" w:hAnsi="Lucida Sans Unicode" w:cs="Lucida Sans Unicode" w:hint="default"/>
      <w:strike w:val="0"/>
      <w:dstrike w:val="0"/>
      <w:color w:val="000000"/>
      <w:sz w:val="17"/>
      <w:szCs w:val="17"/>
      <w:u w:val="none"/>
      <w:effect w:val="none"/>
    </w:rPr>
  </w:style>
  <w:style w:type="table" w:styleId="af0">
    <w:name w:val="Table Grid"/>
    <w:basedOn w:val="a1"/>
    <w:rsid w:val="000B68CB"/>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uiPriority w:val="99"/>
    <w:semiHidden/>
    <w:unhideWhenUsed/>
    <w:rsid w:val="000B68CB"/>
    <w:rPr>
      <w:sz w:val="16"/>
      <w:szCs w:val="16"/>
    </w:rPr>
  </w:style>
  <w:style w:type="paragraph" w:styleId="af2">
    <w:name w:val="annotation text"/>
    <w:basedOn w:val="a"/>
    <w:link w:val="af3"/>
    <w:uiPriority w:val="99"/>
    <w:semiHidden/>
    <w:unhideWhenUsed/>
    <w:rsid w:val="000B68CB"/>
    <w:rPr>
      <w:sz w:val="20"/>
      <w:szCs w:val="20"/>
    </w:rPr>
  </w:style>
  <w:style w:type="character" w:customStyle="1" w:styleId="af3">
    <w:name w:val="Текст примечания Знак"/>
    <w:basedOn w:val="a0"/>
    <w:link w:val="af2"/>
    <w:uiPriority w:val="99"/>
    <w:semiHidden/>
    <w:rsid w:val="000B68CB"/>
    <w:rPr>
      <w:rFonts w:ascii="Times New Roman" w:eastAsia="MS Mincho" w:hAnsi="Times New Roman" w:cs="Times New Roman"/>
      <w:sz w:val="20"/>
      <w:szCs w:val="20"/>
      <w:lang w:val="ru-RU" w:eastAsia="ru-RU"/>
    </w:rPr>
  </w:style>
  <w:style w:type="paragraph" w:styleId="af4">
    <w:name w:val="annotation subject"/>
    <w:basedOn w:val="af2"/>
    <w:next w:val="af2"/>
    <w:link w:val="af5"/>
    <w:uiPriority w:val="99"/>
    <w:semiHidden/>
    <w:unhideWhenUsed/>
    <w:rsid w:val="000B68CB"/>
    <w:rPr>
      <w:b/>
      <w:bCs/>
    </w:rPr>
  </w:style>
  <w:style w:type="character" w:customStyle="1" w:styleId="af5">
    <w:name w:val="Тема примечания Знак"/>
    <w:basedOn w:val="af3"/>
    <w:link w:val="af4"/>
    <w:uiPriority w:val="99"/>
    <w:semiHidden/>
    <w:rsid w:val="000B68CB"/>
    <w:rPr>
      <w:rFonts w:ascii="Times New Roman" w:eastAsia="MS Mincho" w:hAnsi="Times New Roman"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CB"/>
    <w:pPr>
      <w:spacing w:after="0" w:line="240" w:lineRule="auto"/>
    </w:pPr>
    <w:rPr>
      <w:rFonts w:ascii="Times New Roman" w:eastAsia="MS Mincho"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B68CB"/>
    <w:rPr>
      <w:color w:val="0000FF"/>
      <w:u w:val="single"/>
    </w:rPr>
  </w:style>
  <w:style w:type="character" w:styleId="a4">
    <w:name w:val="FollowedHyperlink"/>
    <w:semiHidden/>
    <w:unhideWhenUsed/>
    <w:rsid w:val="000B68CB"/>
    <w:rPr>
      <w:color w:val="800080"/>
      <w:u w:val="single"/>
    </w:rPr>
  </w:style>
  <w:style w:type="paragraph" w:styleId="a5">
    <w:name w:val="Normal (Web)"/>
    <w:aliases w:val="Знак"/>
    <w:basedOn w:val="a"/>
    <w:uiPriority w:val="99"/>
    <w:unhideWhenUsed/>
    <w:rsid w:val="000B68CB"/>
    <w:pPr>
      <w:spacing w:before="100" w:beforeAutospacing="1" w:after="100" w:afterAutospacing="1"/>
    </w:pPr>
    <w:rPr>
      <w:rFonts w:eastAsia="Calibri"/>
    </w:rPr>
  </w:style>
  <w:style w:type="paragraph" w:styleId="a6">
    <w:name w:val="header"/>
    <w:basedOn w:val="a"/>
    <w:link w:val="a7"/>
    <w:uiPriority w:val="99"/>
    <w:unhideWhenUsed/>
    <w:rsid w:val="000B68CB"/>
    <w:pPr>
      <w:tabs>
        <w:tab w:val="center" w:pos="4677"/>
        <w:tab w:val="right" w:pos="9355"/>
      </w:tabs>
    </w:pPr>
  </w:style>
  <w:style w:type="character" w:customStyle="1" w:styleId="a7">
    <w:name w:val="Верхний колонтитул Знак"/>
    <w:basedOn w:val="a0"/>
    <w:link w:val="a6"/>
    <w:uiPriority w:val="99"/>
    <w:rsid w:val="000B68CB"/>
    <w:rPr>
      <w:rFonts w:ascii="Times New Roman" w:eastAsia="MS Mincho" w:hAnsi="Times New Roman" w:cs="Times New Roman"/>
      <w:sz w:val="24"/>
      <w:szCs w:val="24"/>
      <w:lang w:val="ru-RU" w:eastAsia="ru-RU"/>
    </w:rPr>
  </w:style>
  <w:style w:type="paragraph" w:styleId="a8">
    <w:name w:val="footer"/>
    <w:basedOn w:val="a"/>
    <w:link w:val="a9"/>
    <w:uiPriority w:val="99"/>
    <w:unhideWhenUsed/>
    <w:rsid w:val="000B68CB"/>
    <w:pPr>
      <w:tabs>
        <w:tab w:val="center" w:pos="4677"/>
        <w:tab w:val="right" w:pos="9355"/>
      </w:tabs>
    </w:pPr>
  </w:style>
  <w:style w:type="character" w:customStyle="1" w:styleId="a9">
    <w:name w:val="Нижний колонтитул Знак"/>
    <w:basedOn w:val="a0"/>
    <w:link w:val="a8"/>
    <w:uiPriority w:val="99"/>
    <w:rsid w:val="000B68CB"/>
    <w:rPr>
      <w:rFonts w:ascii="Times New Roman" w:eastAsia="MS Mincho" w:hAnsi="Times New Roman" w:cs="Times New Roman"/>
      <w:sz w:val="24"/>
      <w:szCs w:val="24"/>
      <w:lang w:val="ru-RU" w:eastAsia="ru-RU"/>
    </w:rPr>
  </w:style>
  <w:style w:type="paragraph" w:styleId="aa">
    <w:name w:val="Body Text"/>
    <w:basedOn w:val="a"/>
    <w:link w:val="ab"/>
    <w:uiPriority w:val="99"/>
    <w:semiHidden/>
    <w:unhideWhenUsed/>
    <w:rsid w:val="000B68CB"/>
    <w:pPr>
      <w:widowControl w:val="0"/>
      <w:spacing w:line="240" w:lineRule="atLeast"/>
    </w:pPr>
    <w:rPr>
      <w:rFonts w:ascii="A3 Times AzLat" w:hAnsi="A3 Times AzLat"/>
      <w:sz w:val="32"/>
      <w:szCs w:val="20"/>
      <w:lang w:val="x-none" w:eastAsia="x-none"/>
    </w:rPr>
  </w:style>
  <w:style w:type="character" w:customStyle="1" w:styleId="ab">
    <w:name w:val="Основной текст Знак"/>
    <w:basedOn w:val="a0"/>
    <w:link w:val="aa"/>
    <w:uiPriority w:val="99"/>
    <w:semiHidden/>
    <w:rsid w:val="000B68CB"/>
    <w:rPr>
      <w:rFonts w:ascii="A3 Times AzLat" w:eastAsia="MS Mincho" w:hAnsi="A3 Times AzLat" w:cs="Times New Roman"/>
      <w:sz w:val="32"/>
      <w:szCs w:val="20"/>
      <w:lang w:val="x-none" w:eastAsia="x-none"/>
    </w:rPr>
  </w:style>
  <w:style w:type="paragraph" w:styleId="ac">
    <w:name w:val="Document Map"/>
    <w:basedOn w:val="a"/>
    <w:link w:val="ad"/>
    <w:uiPriority w:val="99"/>
    <w:semiHidden/>
    <w:unhideWhenUsed/>
    <w:rsid w:val="000B68CB"/>
    <w:pPr>
      <w:shd w:val="clear" w:color="auto" w:fill="000080"/>
    </w:pPr>
    <w:rPr>
      <w:rFonts w:ascii="Tahoma" w:hAnsi="Tahoma"/>
      <w:sz w:val="20"/>
      <w:szCs w:val="20"/>
    </w:rPr>
  </w:style>
  <w:style w:type="character" w:customStyle="1" w:styleId="ad">
    <w:name w:val="Схема документа Знак"/>
    <w:basedOn w:val="a0"/>
    <w:link w:val="ac"/>
    <w:uiPriority w:val="99"/>
    <w:semiHidden/>
    <w:rsid w:val="000B68CB"/>
    <w:rPr>
      <w:rFonts w:ascii="Tahoma" w:eastAsia="MS Mincho" w:hAnsi="Tahoma" w:cs="Times New Roman"/>
      <w:sz w:val="20"/>
      <w:szCs w:val="20"/>
      <w:shd w:val="clear" w:color="auto" w:fill="000080"/>
      <w:lang w:val="ru-RU" w:eastAsia="ru-RU"/>
    </w:rPr>
  </w:style>
  <w:style w:type="paragraph" w:styleId="ae">
    <w:name w:val="Balloon Text"/>
    <w:basedOn w:val="a"/>
    <w:link w:val="af"/>
    <w:uiPriority w:val="99"/>
    <w:semiHidden/>
    <w:unhideWhenUsed/>
    <w:rsid w:val="000B68CB"/>
    <w:rPr>
      <w:rFonts w:ascii="Tahoma" w:hAnsi="Tahoma"/>
      <w:sz w:val="16"/>
      <w:szCs w:val="16"/>
    </w:rPr>
  </w:style>
  <w:style w:type="character" w:customStyle="1" w:styleId="af">
    <w:name w:val="Текст выноски Знак"/>
    <w:basedOn w:val="a0"/>
    <w:link w:val="ae"/>
    <w:uiPriority w:val="99"/>
    <w:semiHidden/>
    <w:rsid w:val="000B68CB"/>
    <w:rPr>
      <w:rFonts w:ascii="Tahoma" w:eastAsia="MS Mincho" w:hAnsi="Tahoma" w:cs="Times New Roman"/>
      <w:sz w:val="16"/>
      <w:szCs w:val="16"/>
      <w:lang w:val="ru-RU" w:eastAsia="ru-RU"/>
    </w:rPr>
  </w:style>
  <w:style w:type="paragraph" w:customStyle="1" w:styleId="CharChar2CharCharCharCharCharCharCharCharCharCharCharChar">
    <w:name w:val="Char Char2 Знак Знак Char Char Знак Знак Char Char Знак Знак Char Char Знак Знак Char Char Знак Знак Char Char Знак Знак Char Char"/>
    <w:basedOn w:val="a"/>
    <w:uiPriority w:val="99"/>
    <w:semiHidden/>
    <w:rsid w:val="000B68CB"/>
    <w:pPr>
      <w:spacing w:before="60" w:after="160" w:line="240" w:lineRule="exact"/>
    </w:pPr>
    <w:rPr>
      <w:szCs w:val="20"/>
      <w:lang w:val="en-US" w:eastAsia="en-US"/>
    </w:rPr>
  </w:style>
  <w:style w:type="paragraph" w:customStyle="1" w:styleId="u-2-msonormal">
    <w:name w:val="u-2-msonormal"/>
    <w:basedOn w:val="a"/>
    <w:uiPriority w:val="99"/>
    <w:semiHidden/>
    <w:rsid w:val="000B68CB"/>
    <w:pPr>
      <w:spacing w:before="100" w:beforeAutospacing="1" w:after="100" w:afterAutospacing="1"/>
    </w:pPr>
    <w:rPr>
      <w:rFonts w:eastAsia="Calibri"/>
    </w:rPr>
  </w:style>
  <w:style w:type="character" w:customStyle="1" w:styleId="text11">
    <w:name w:val="text11"/>
    <w:rsid w:val="000B68CB"/>
    <w:rPr>
      <w:rFonts w:ascii="Lucida Sans Unicode" w:hAnsi="Lucida Sans Unicode" w:cs="Lucida Sans Unicode" w:hint="default"/>
      <w:strike w:val="0"/>
      <w:dstrike w:val="0"/>
      <w:color w:val="000000"/>
      <w:sz w:val="17"/>
      <w:szCs w:val="17"/>
      <w:u w:val="none"/>
      <w:effect w:val="none"/>
    </w:rPr>
  </w:style>
  <w:style w:type="table" w:styleId="af0">
    <w:name w:val="Table Grid"/>
    <w:basedOn w:val="a1"/>
    <w:rsid w:val="000B68CB"/>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uiPriority w:val="99"/>
    <w:semiHidden/>
    <w:unhideWhenUsed/>
    <w:rsid w:val="000B68CB"/>
    <w:rPr>
      <w:sz w:val="16"/>
      <w:szCs w:val="16"/>
    </w:rPr>
  </w:style>
  <w:style w:type="paragraph" w:styleId="af2">
    <w:name w:val="annotation text"/>
    <w:basedOn w:val="a"/>
    <w:link w:val="af3"/>
    <w:uiPriority w:val="99"/>
    <w:semiHidden/>
    <w:unhideWhenUsed/>
    <w:rsid w:val="000B68CB"/>
    <w:rPr>
      <w:sz w:val="20"/>
      <w:szCs w:val="20"/>
    </w:rPr>
  </w:style>
  <w:style w:type="character" w:customStyle="1" w:styleId="af3">
    <w:name w:val="Текст примечания Знак"/>
    <w:basedOn w:val="a0"/>
    <w:link w:val="af2"/>
    <w:uiPriority w:val="99"/>
    <w:semiHidden/>
    <w:rsid w:val="000B68CB"/>
    <w:rPr>
      <w:rFonts w:ascii="Times New Roman" w:eastAsia="MS Mincho" w:hAnsi="Times New Roman" w:cs="Times New Roman"/>
      <w:sz w:val="20"/>
      <w:szCs w:val="20"/>
      <w:lang w:val="ru-RU" w:eastAsia="ru-RU"/>
    </w:rPr>
  </w:style>
  <w:style w:type="paragraph" w:styleId="af4">
    <w:name w:val="annotation subject"/>
    <w:basedOn w:val="af2"/>
    <w:next w:val="af2"/>
    <w:link w:val="af5"/>
    <w:uiPriority w:val="99"/>
    <w:semiHidden/>
    <w:unhideWhenUsed/>
    <w:rsid w:val="000B68CB"/>
    <w:rPr>
      <w:b/>
      <w:bCs/>
    </w:rPr>
  </w:style>
  <w:style w:type="character" w:customStyle="1" w:styleId="af5">
    <w:name w:val="Тема примечания Знак"/>
    <w:basedOn w:val="af3"/>
    <w:link w:val="af4"/>
    <w:uiPriority w:val="99"/>
    <w:semiHidden/>
    <w:rsid w:val="000B68CB"/>
    <w:rPr>
      <w:rFonts w:ascii="Times New Roman" w:eastAsia="MS Mincho"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2613</Words>
  <Characters>14897</Characters>
  <Application>Microsoft Office Word</Application>
  <DocSecurity>0</DocSecurity>
  <Lines>124</Lines>
  <Paragraphs>34</Paragraphs>
  <ScaleCrop>false</ScaleCrop>
  <Company/>
  <LinksUpToDate>false</LinksUpToDate>
  <CharactersWithSpaces>17476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2018-05-01T08:05:00Z</dcterms:created>
  <dcterms:modified xsi:type="dcterms:W3CDTF">2018-05-01T08:05:00Z</dcterms:modified>
</cp:coreProperties>
</file>