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6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6256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6256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6256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6256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6256" w:rsidRPr="009124FA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32"/>
          <w:szCs w:val="32"/>
          <w:lang w:val="az-Latn-AZ"/>
        </w:rPr>
      </w:pPr>
      <w:r w:rsidRPr="009124FA">
        <w:rPr>
          <w:b/>
          <w:bCs/>
          <w:color w:val="000000"/>
          <w:sz w:val="32"/>
          <w:szCs w:val="32"/>
          <w:lang w:val="az-Latn-AZ"/>
        </w:rPr>
        <w:t>“Toxumçuluq haqqında” Azərb</w:t>
      </w:r>
      <w:r>
        <w:rPr>
          <w:b/>
          <w:bCs/>
          <w:color w:val="000000"/>
          <w:sz w:val="32"/>
          <w:szCs w:val="32"/>
          <w:lang w:val="az-Latn-AZ"/>
        </w:rPr>
        <w:t xml:space="preserve">aycan Respublikasının Qanununda </w:t>
      </w:r>
      <w:r w:rsidRPr="009124FA">
        <w:rPr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926256" w:rsidRPr="00D25ED2" w:rsidRDefault="00926256" w:rsidP="00926256">
      <w:pPr>
        <w:jc w:val="center"/>
        <w:rPr>
          <w:b/>
          <w:sz w:val="40"/>
          <w:szCs w:val="40"/>
          <w:lang w:val="az-Latn-AZ"/>
        </w:rPr>
      </w:pPr>
    </w:p>
    <w:p w:rsidR="00926256" w:rsidRPr="00D25ED2" w:rsidRDefault="00926256" w:rsidP="00926256">
      <w:pPr>
        <w:jc w:val="center"/>
        <w:rPr>
          <w:b/>
          <w:sz w:val="40"/>
          <w:szCs w:val="40"/>
          <w:lang w:val="az-Latn-AZ"/>
        </w:rPr>
      </w:pPr>
      <w:r w:rsidRPr="00D25ED2">
        <w:rPr>
          <w:b/>
          <w:sz w:val="40"/>
          <w:szCs w:val="40"/>
          <w:lang w:val="az-Latn-AZ"/>
        </w:rPr>
        <w:t>AZƏRBAYCAN RESPUBLİKASININ QANUNU</w:t>
      </w:r>
    </w:p>
    <w:p w:rsidR="00926256" w:rsidRPr="009124FA" w:rsidRDefault="00926256" w:rsidP="00926256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bCs/>
          <w:sz w:val="28"/>
          <w:szCs w:val="28"/>
          <w:lang w:val="az-Latn-AZ"/>
        </w:rPr>
      </w:pPr>
    </w:p>
    <w:p w:rsidR="00926256" w:rsidRDefault="00926256" w:rsidP="00926256">
      <w:pPr>
        <w:pStyle w:val="a6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9124FA">
        <w:rPr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9124FA">
          <w:rPr>
            <w:rStyle w:val="a8"/>
            <w:sz w:val="28"/>
            <w:szCs w:val="28"/>
            <w:lang w:val="az-Latn-AZ"/>
          </w:rPr>
          <w:t>Azərbaycan Respublikası Konstitusiyasının</w:t>
        </w:r>
      </w:hyperlink>
      <w:r w:rsidRPr="009124FA">
        <w:rPr>
          <w:sz w:val="28"/>
          <w:szCs w:val="28"/>
          <w:lang w:val="az-Latn-AZ"/>
        </w:rPr>
        <w:t xml:space="preserve"> 94-cü maddəsinin I hissəsinin 11-ci bəndini rəhbər tutaraq, </w:t>
      </w:r>
      <w:hyperlink r:id="rId6" w:tgtFrame="_blank" w:history="1">
        <w:r w:rsidRPr="009124FA">
          <w:rPr>
            <w:sz w:val="28"/>
            <w:szCs w:val="28"/>
            <w:lang w:val="az-Latn-AZ"/>
          </w:rPr>
          <w:t>“Toxumçuluq haqqında”</w:t>
        </w:r>
      </w:hyperlink>
      <w:r w:rsidRPr="009124FA">
        <w:rPr>
          <w:sz w:val="28"/>
          <w:szCs w:val="28"/>
          <w:lang w:val="az-Latn-AZ"/>
        </w:rPr>
        <w:t xml:space="preserve"> Azərbaycan Respublikasının Qanununu</w:t>
      </w:r>
      <w:r w:rsidRPr="009124FA">
        <w:rPr>
          <w:color w:val="000000"/>
          <w:sz w:val="28"/>
          <w:szCs w:val="28"/>
          <w:lang w:val="az-Latn-AZ"/>
        </w:rPr>
        <w:t xml:space="preserve"> Azərbaycan Respublikasının </w:t>
      </w:r>
      <w:r w:rsidRPr="009124FA">
        <w:rPr>
          <w:sz w:val="28"/>
          <w:szCs w:val="28"/>
          <w:lang w:val="az-Latn-AZ"/>
        </w:rPr>
        <w:t>İnzibati Xətalar Məcəlləsinə</w:t>
      </w:r>
      <w:r w:rsidRPr="009124FA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9124FA">
        <w:rPr>
          <w:color w:val="000000"/>
          <w:sz w:val="28"/>
          <w:szCs w:val="28"/>
          <w:lang w:val="az-Latn-AZ"/>
        </w:rPr>
        <w:t>uyğunlaşdırmaq</w:t>
      </w:r>
      <w:proofErr w:type="spellEnd"/>
      <w:r w:rsidRPr="009124FA">
        <w:rPr>
          <w:color w:val="000000"/>
          <w:sz w:val="28"/>
          <w:szCs w:val="28"/>
          <w:lang w:val="az-Latn-AZ"/>
        </w:rPr>
        <w:t xml:space="preserve"> məqsədi ilə</w:t>
      </w:r>
      <w:r w:rsidRPr="009124FA">
        <w:rPr>
          <w:sz w:val="28"/>
          <w:szCs w:val="28"/>
          <w:lang w:val="az-Latn-AZ"/>
        </w:rPr>
        <w:t xml:space="preserve"> </w:t>
      </w:r>
      <w:r w:rsidRPr="009124FA">
        <w:rPr>
          <w:b/>
          <w:sz w:val="28"/>
          <w:szCs w:val="28"/>
          <w:lang w:val="az-Latn-AZ"/>
        </w:rPr>
        <w:t>qərara alır:</w:t>
      </w:r>
    </w:p>
    <w:p w:rsidR="00926256" w:rsidRPr="009124FA" w:rsidRDefault="00926256" w:rsidP="00926256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</w:p>
    <w:p w:rsidR="00926256" w:rsidRPr="009124FA" w:rsidRDefault="00926256" w:rsidP="00926256">
      <w:pPr>
        <w:pStyle w:val="a6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hyperlink r:id="rId7" w:tgtFrame="_blank" w:history="1">
        <w:r w:rsidRPr="009124FA">
          <w:rPr>
            <w:sz w:val="28"/>
            <w:szCs w:val="28"/>
            <w:lang w:val="az-Latn-AZ"/>
          </w:rPr>
          <w:t>“Toxumçuluq haqqında”</w:t>
        </w:r>
      </w:hyperlink>
      <w:r w:rsidRPr="009124FA">
        <w:rPr>
          <w:sz w:val="28"/>
          <w:szCs w:val="28"/>
          <w:lang w:val="az-Latn-AZ"/>
        </w:rPr>
        <w:t xml:space="preserve"> Azərbaycan Respublikası Qanununun (Azərbaycan Respublikasının Qanunvericilik Toplusu, 1997, № 5, maddə 354; 2001, № 12, maddə 736; 2002, № 5, maddə 241; 2003, № 1, maddə 7; 2005, № 11, maddə 997; 2007, </w:t>
      </w:r>
      <w:r>
        <w:rPr>
          <w:sz w:val="28"/>
          <w:szCs w:val="28"/>
          <w:lang w:val="az-Latn-AZ"/>
        </w:rPr>
        <w:t xml:space="preserve">  </w:t>
      </w:r>
      <w:r w:rsidRPr="009124FA">
        <w:rPr>
          <w:sz w:val="28"/>
          <w:szCs w:val="28"/>
          <w:lang w:val="az-Latn-AZ"/>
        </w:rPr>
        <w:t xml:space="preserve">№ 3, maddə 205, № 5, maddə 398; 2008, № 2, maddə 49; 2013, № 11, maddə 1289; 2016, № 7, maddə 1240; 2017, № 5, maddə 719) 30-cu maddəsinin ikinci hissəsində “vəzifəli şəxslər və vətəndaşlar Azərbaycan Respublikasının qanunvericiliyində” sözləri “şəxslər </w:t>
      </w:r>
      <w:r w:rsidRPr="009124FA">
        <w:rPr>
          <w:color w:val="000000"/>
          <w:sz w:val="28"/>
          <w:szCs w:val="28"/>
          <w:lang w:val="az-Latn-AZ"/>
        </w:rPr>
        <w:t> qanunla</w:t>
      </w:r>
      <w:r w:rsidRPr="009124FA">
        <w:rPr>
          <w:sz w:val="28"/>
          <w:szCs w:val="28"/>
          <w:lang w:val="az-Latn-AZ"/>
        </w:rPr>
        <w:t>” sözləri ilə əvəz edilsin.</w:t>
      </w:r>
    </w:p>
    <w:p w:rsidR="00926256" w:rsidRPr="009124FA" w:rsidRDefault="00926256" w:rsidP="00926256">
      <w:pPr>
        <w:pStyle w:val="a6"/>
        <w:tabs>
          <w:tab w:val="left" w:pos="-142"/>
          <w:tab w:val="left" w:pos="142"/>
        </w:tabs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926256" w:rsidRDefault="00926256" w:rsidP="00926256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926256" w:rsidRPr="009124FA" w:rsidRDefault="00926256" w:rsidP="00926256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926256" w:rsidRPr="009124FA" w:rsidRDefault="00926256" w:rsidP="00926256">
      <w:pPr>
        <w:pStyle w:val="a6"/>
        <w:tabs>
          <w:tab w:val="left" w:pos="-142"/>
          <w:tab w:val="left" w:pos="142"/>
        </w:tabs>
        <w:ind w:left="142" w:hanging="142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926256" w:rsidRDefault="00926256" w:rsidP="00926256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26256" w:rsidRDefault="00926256" w:rsidP="00926256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926256" w:rsidRDefault="00926256" w:rsidP="00926256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Azərbaycan Respublikasının Prezidenti</w:t>
      </w:r>
    </w:p>
    <w:p w:rsidR="00926256" w:rsidRDefault="00926256" w:rsidP="00926256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926256" w:rsidRDefault="00926256" w:rsidP="00926256">
      <w:pPr>
        <w:ind w:left="720" w:right="158"/>
        <w:jc w:val="both"/>
        <w:rPr>
          <w:b/>
          <w:sz w:val="28"/>
          <w:szCs w:val="28"/>
          <w:lang w:val="az-Latn-AZ"/>
        </w:rPr>
      </w:pPr>
    </w:p>
    <w:p w:rsidR="00926256" w:rsidRDefault="00926256" w:rsidP="00926256">
      <w:pPr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15 dekabr 2017-ci il</w:t>
      </w:r>
    </w:p>
    <w:p w:rsidR="00926256" w:rsidRDefault="00926256" w:rsidP="00926256">
      <w:pPr>
        <w:tabs>
          <w:tab w:val="left" w:pos="2098"/>
        </w:tabs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926-VQD</w:t>
      </w:r>
      <w:r>
        <w:rPr>
          <w:sz w:val="28"/>
          <w:szCs w:val="28"/>
          <w:lang w:val="az-Latn-AZ"/>
        </w:rPr>
        <w:tab/>
      </w:r>
    </w:p>
    <w:p w:rsidR="00926256" w:rsidRPr="009124FA" w:rsidRDefault="00926256" w:rsidP="00926256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AF0F64" w:rsidRPr="00926256" w:rsidRDefault="00AF0F64">
      <w:pPr>
        <w:rPr>
          <w:lang w:val="az-Latn-AZ"/>
        </w:rPr>
      </w:pPr>
      <w:bookmarkStart w:id="0" w:name="_GoBack"/>
      <w:bookmarkEnd w:id="0"/>
    </w:p>
    <w:sectPr w:rsidR="00AF0F64" w:rsidRPr="00926256" w:rsidSect="00CA17C1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926256" w:rsidP="001B2CD7">
    <w:pPr>
      <w:pStyle w:val="a3"/>
      <w:framePr w:wrap="around" w:vAnchor="text" w:hAnchor="margin" w:xAlign="right" w:y="1"/>
      <w:rPr>
        <w:rStyle w:val="a5"/>
        <w:rFonts w:eastAsia="Arial"/>
      </w:rPr>
    </w:pPr>
    <w:r>
      <w:rPr>
        <w:rStyle w:val="a5"/>
        <w:rFonts w:eastAsia="Arial"/>
      </w:rPr>
      <w:fldChar w:fldCharType="begin"/>
    </w:r>
    <w:r>
      <w:rPr>
        <w:rStyle w:val="a5"/>
        <w:rFonts w:eastAsia="Arial"/>
      </w:rPr>
      <w:instrText xml:space="preserve">PAGE  </w:instrText>
    </w:r>
    <w:r>
      <w:rPr>
        <w:rStyle w:val="a5"/>
        <w:rFonts w:eastAsia="Arial"/>
      </w:rPr>
      <w:fldChar w:fldCharType="end"/>
    </w:r>
  </w:p>
  <w:p w:rsidR="0003383F" w:rsidRDefault="00926256" w:rsidP="001B2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E" w:rsidRPr="001A57DE" w:rsidRDefault="00926256">
    <w:pPr>
      <w:pStyle w:val="a3"/>
      <w:jc w:val="right"/>
      <w:rPr>
        <w:rFonts w:ascii="Arial" w:hAnsi="Arial" w:cs="Arial"/>
      </w:rPr>
    </w:pPr>
    <w:r w:rsidRPr="001A57DE">
      <w:rPr>
        <w:rFonts w:ascii="Arial" w:hAnsi="Arial" w:cs="Arial"/>
      </w:rPr>
      <w:fldChar w:fldCharType="begin"/>
    </w:r>
    <w:r w:rsidRPr="001A57DE">
      <w:rPr>
        <w:rFonts w:ascii="Arial" w:hAnsi="Arial" w:cs="Arial"/>
      </w:rPr>
      <w:instrText xml:space="preserve"> PAGE   \* MER</w:instrText>
    </w:r>
    <w:r w:rsidRPr="001A57DE">
      <w:rPr>
        <w:rFonts w:ascii="Arial" w:hAnsi="Arial" w:cs="Arial"/>
      </w:rPr>
      <w:instrText xml:space="preserve">GEFORMAT </w:instrText>
    </w:r>
    <w:r w:rsidRPr="001A57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57DE">
      <w:rPr>
        <w:rFonts w:ascii="Arial" w:hAnsi="Arial" w:cs="Arial"/>
      </w:rPr>
      <w:fldChar w:fldCharType="end"/>
    </w:r>
  </w:p>
  <w:p w:rsidR="0003383F" w:rsidRPr="00133DA5" w:rsidRDefault="00926256" w:rsidP="001B2CD7">
    <w:pPr>
      <w:pStyle w:val="a3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6"/>
    <w:rsid w:val="0092625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2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26256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926256"/>
  </w:style>
  <w:style w:type="character" w:styleId="a8">
    <w:name w:val="Hyperlink"/>
    <w:uiPriority w:val="99"/>
    <w:unhideWhenUsed/>
    <w:rsid w:val="00926256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9262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2625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256"/>
    <w:pPr>
      <w:widowControl w:val="0"/>
      <w:shd w:val="clear" w:color="auto" w:fill="FFFFFF"/>
      <w:spacing w:before="360" w:after="360" w:line="0" w:lineRule="atLeast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2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26256"/>
  </w:style>
  <w:style w:type="paragraph" w:styleId="a6">
    <w:name w:val="Normal (Web)"/>
    <w:aliases w:val="Знак,Знак Знак Знак,Normal (Web) Char,Char Char1,Char Char Char1,Char Char Char Char,Char Char"/>
    <w:basedOn w:val="a"/>
    <w:link w:val="a7"/>
    <w:uiPriority w:val="99"/>
    <w:qFormat/>
    <w:rsid w:val="00926256"/>
  </w:style>
  <w:style w:type="character" w:styleId="a8">
    <w:name w:val="Hyperlink"/>
    <w:uiPriority w:val="99"/>
    <w:unhideWhenUsed/>
    <w:rsid w:val="00926256"/>
    <w:rPr>
      <w:color w:val="0000FF"/>
      <w:u w:val="single"/>
    </w:rPr>
  </w:style>
  <w:style w:type="character" w:customStyle="1" w:styleId="a7">
    <w:name w:val="Обычный (веб) Знак"/>
    <w:aliases w:val="Знак Знак,Знак Знак Знак Знак,Normal (Web) Char Знак,Char Char1 Знак,Char Char Char1 Знак,Char Char Char Char Знак,Char Char Знак"/>
    <w:link w:val="a6"/>
    <w:uiPriority w:val="99"/>
    <w:locked/>
    <w:rsid w:val="009262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2625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256"/>
    <w:pPr>
      <w:widowControl w:val="0"/>
      <w:shd w:val="clear" w:color="auto" w:fill="FFFFFF"/>
      <w:spacing w:before="360" w:after="360" w:line="0" w:lineRule="atLeas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38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850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ale.r\AppData\Local\Microsoft\User\AppData\Roaming\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2018-03-06T12:26:00Z</dcterms:created>
  <dcterms:modified xsi:type="dcterms:W3CDTF">2018-03-06T12:26:00Z</dcterms:modified>
</cp:coreProperties>
</file>