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“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Dövlət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məhkəmə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ekspertizası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fəaliyyəti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haqqında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”</w:t>
      </w: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Azərbaycan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Respublikasının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Qanununda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proofErr w:type="spellStart"/>
      <w:proofErr w:type="gram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dəyişiklik</w:t>
      </w:r>
      <w:proofErr w:type="spellEnd"/>
      <w:proofErr w:type="gram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edilməsi</w:t>
      </w:r>
      <w:proofErr w:type="spellEnd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085C64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barədə</w:t>
      </w:r>
      <w:proofErr w:type="spellEnd"/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03BB4" w:rsidRPr="00085C6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D03BB4" w:rsidRDefault="00D03BB4" w:rsidP="00D03BB4">
      <w:pPr>
        <w:pStyle w:val="a4"/>
        <w:tabs>
          <w:tab w:val="left" w:pos="-142"/>
          <w:tab w:val="left" w:pos="85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85C64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10-cu bəndini rəhbər tutaraq, “Dövlət məhkəmə ekspertizası fəaliyyəti haqqında” Azərbaycan Respublikasının Qanununu</w:t>
      </w:r>
      <w:r w:rsidRPr="00085C6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Azərbaycan Respublikasının </w:t>
      </w:r>
      <w:r w:rsidRPr="00085C64">
        <w:rPr>
          <w:rFonts w:ascii="Times New Roman" w:hAnsi="Times New Roman"/>
          <w:sz w:val="28"/>
          <w:szCs w:val="28"/>
          <w:lang w:val="az-Latn-AZ"/>
        </w:rPr>
        <w:t>İnzibati Xətalar Məcəlləsinə</w:t>
      </w:r>
      <w:r w:rsidRPr="00085C6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085C64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085C6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</w:t>
      </w:r>
      <w:r w:rsidRPr="00085C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85C64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03BB4" w:rsidRPr="00085C64" w:rsidRDefault="00D03BB4" w:rsidP="00D03BB4">
      <w:pPr>
        <w:pStyle w:val="a4"/>
        <w:tabs>
          <w:tab w:val="left" w:pos="-142"/>
          <w:tab w:val="left" w:pos="85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D03BB4" w:rsidRPr="00085C64" w:rsidRDefault="00D03BB4" w:rsidP="00D03BB4">
      <w:pPr>
        <w:pStyle w:val="a4"/>
        <w:tabs>
          <w:tab w:val="left" w:pos="-142"/>
          <w:tab w:val="left" w:pos="85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85C64">
        <w:rPr>
          <w:rFonts w:ascii="Times New Roman" w:hAnsi="Times New Roman"/>
          <w:sz w:val="28"/>
          <w:szCs w:val="28"/>
          <w:lang w:val="az-Latn-AZ"/>
        </w:rPr>
        <w:t>“Dövlət məhkəmə ekspertizası fəaliyyəti haqqında” Azərbaycan Respublikasının Qanununun (Azərbaycan Respublikasının Qanunvericilik Toplusu, 2000, № 1, maddə 7; 2004, № 2, maddə 57, № 3, maddə 133; 2006,       № 11, maddə 928; 2007, № 1, maddə 4, № 3, maddə 211) 12-ci maddəsinin üçüncü hissəsinin birinci abzasında “edə bilər” sözləri “edir” sözü ilə əvəz edilsin.</w:t>
      </w:r>
    </w:p>
    <w:p w:rsidR="00D03BB4" w:rsidRPr="00085C6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D03BB4" w:rsidRPr="00085C64" w:rsidRDefault="00D03BB4" w:rsidP="00D03BB4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D03BB4" w:rsidRPr="00085C64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D03BB4" w:rsidRPr="00085C64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D03BB4" w:rsidRPr="00085C64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D03BB4" w:rsidRPr="00D773D5" w:rsidRDefault="00D03BB4" w:rsidP="00D03BB4">
      <w:pPr>
        <w:pStyle w:val="a4"/>
        <w:tabs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85C64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D773D5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D03BB4" w:rsidRPr="00D773D5" w:rsidRDefault="00D03BB4" w:rsidP="00D03BB4">
      <w:pPr>
        <w:pStyle w:val="a4"/>
        <w:tabs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773D5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D03BB4" w:rsidRPr="00D773D5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D03BB4" w:rsidRPr="00D773D5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D773D5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</w:t>
      </w:r>
    </w:p>
    <w:p w:rsidR="00D03BB4" w:rsidRPr="00D773D5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D773D5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15 dekabr </w:t>
      </w:r>
      <w:r w:rsidRPr="00D773D5">
        <w:rPr>
          <w:rFonts w:ascii="Times New Roman" w:hAnsi="Times New Roman"/>
          <w:sz w:val="28"/>
          <w:szCs w:val="28"/>
          <w:lang w:val="az-Latn-AZ"/>
        </w:rPr>
        <w:t>2017-c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D773D5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D03BB4" w:rsidRPr="00D773D5" w:rsidRDefault="00D03BB4" w:rsidP="00D03BB4">
      <w:pPr>
        <w:pStyle w:val="a4"/>
        <w:tabs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935-VQD</w:t>
      </w:r>
    </w:p>
    <w:p w:rsidR="00D03BB4" w:rsidRPr="00085C64" w:rsidRDefault="00D03BB4" w:rsidP="00D03BB4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3BB4" w:rsidRPr="00085C64" w:rsidRDefault="00D03BB4" w:rsidP="00D03BB4">
      <w:pPr>
        <w:jc w:val="center"/>
        <w:rPr>
          <w:b/>
          <w:color w:val="000000"/>
          <w:sz w:val="28"/>
          <w:szCs w:val="28"/>
          <w:lang w:val="az-Latn-AZ"/>
        </w:rPr>
      </w:pPr>
    </w:p>
    <w:p w:rsidR="00D03BB4" w:rsidRPr="00085C64" w:rsidRDefault="00D03BB4" w:rsidP="00D03BB4">
      <w:pPr>
        <w:rPr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4"/>
    <w:rsid w:val="00AF0F64"/>
    <w:rsid w:val="00D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semiHidden/>
    <w:locked/>
    <w:rsid w:val="00D03BB4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semiHidden/>
    <w:unhideWhenUsed/>
    <w:qFormat/>
    <w:rsid w:val="00D03BB4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semiHidden/>
    <w:locked/>
    <w:rsid w:val="00D03BB4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semiHidden/>
    <w:unhideWhenUsed/>
    <w:qFormat/>
    <w:rsid w:val="00D03BB4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2018-03-06T12:30:00Z</dcterms:created>
  <dcterms:modified xsi:type="dcterms:W3CDTF">2018-03-06T12:30:00Z</dcterms:modified>
</cp:coreProperties>
</file>