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B7" w:rsidRDefault="007373B7" w:rsidP="007373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3B7" w:rsidRDefault="007373B7" w:rsidP="007373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3B7" w:rsidRDefault="007373B7" w:rsidP="007373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3B7" w:rsidRDefault="007373B7" w:rsidP="007373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3B7" w:rsidRDefault="007373B7" w:rsidP="007373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3B7" w:rsidRDefault="007373B7" w:rsidP="007373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3B7" w:rsidRDefault="007373B7" w:rsidP="007373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3B7" w:rsidRPr="000F1D83" w:rsidRDefault="007373B7" w:rsidP="007373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F1D8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“Banklar haqqında” Azərbaycan Respublikasının Qanununda </w:t>
      </w:r>
    </w:p>
    <w:p w:rsidR="007373B7" w:rsidRPr="000F1D83" w:rsidRDefault="007373B7" w:rsidP="007373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1D8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dəyişikliklər edilməsi barədə</w:t>
      </w:r>
    </w:p>
    <w:p w:rsidR="007373B7" w:rsidRPr="00C43270" w:rsidRDefault="007373B7" w:rsidP="007373B7">
      <w:pPr>
        <w:jc w:val="center"/>
        <w:rPr>
          <w:rFonts w:ascii="Times New Roman" w:hAnsi="Times New Roman"/>
          <w:b/>
          <w:sz w:val="40"/>
          <w:szCs w:val="40"/>
        </w:rPr>
      </w:pPr>
    </w:p>
    <w:p w:rsidR="007373B7" w:rsidRPr="00C43270" w:rsidRDefault="007373B7" w:rsidP="007373B7">
      <w:pPr>
        <w:jc w:val="center"/>
        <w:rPr>
          <w:rFonts w:ascii="Times New Roman" w:hAnsi="Times New Roman"/>
          <w:b/>
          <w:sz w:val="40"/>
          <w:szCs w:val="40"/>
        </w:rPr>
      </w:pPr>
      <w:r w:rsidRPr="00C43270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7373B7" w:rsidRPr="000F1D83" w:rsidRDefault="007373B7" w:rsidP="007373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3B7" w:rsidRPr="000F1D83" w:rsidRDefault="007373B7" w:rsidP="007373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1D83">
        <w:rPr>
          <w:rFonts w:ascii="Times New Roman" w:eastAsia="Times New Roman" w:hAnsi="Times New Roman"/>
          <w:sz w:val="28"/>
          <w:szCs w:val="28"/>
          <w:lang w:eastAsia="ru-RU"/>
        </w:rPr>
        <w:t xml:space="preserve"> Azərbaycan Respublikasının Milli Məclisi Azərbaycan Respublikası Konstitusiyasının 94-cü maddəsinin 1-ci hissəsinin 27-ci bəndini rəhbər tutaraq </w:t>
      </w:r>
      <w:r w:rsidRPr="000F1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qərara alır:</w:t>
      </w:r>
    </w:p>
    <w:p w:rsidR="007373B7" w:rsidRPr="000F1D83" w:rsidRDefault="007373B7" w:rsidP="007373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D83">
        <w:rPr>
          <w:rFonts w:ascii="Times New Roman" w:eastAsia="Times New Roman" w:hAnsi="Times New Roman"/>
          <w:b/>
          <w:sz w:val="28"/>
          <w:szCs w:val="28"/>
          <w:lang w:eastAsia="ru-RU"/>
        </w:rPr>
        <w:t>Maddə 1.</w:t>
      </w:r>
      <w:r w:rsidRPr="000F1D83">
        <w:rPr>
          <w:rFonts w:ascii="Times New Roman" w:eastAsia="Times New Roman" w:hAnsi="Times New Roman"/>
          <w:sz w:val="28"/>
          <w:szCs w:val="28"/>
          <w:lang w:eastAsia="ru-RU"/>
        </w:rPr>
        <w:t xml:space="preserve"> “</w:t>
      </w:r>
      <w:hyperlink r:id="rId5" w:tgtFrame="_blank" w:tooltip="Azərbaycan Respublikasının 2004-cü il 16 yanvar tarixli 590-IIQ nömrəli Qanunu" w:history="1">
        <w:r w:rsidRPr="000F1D83">
          <w:rPr>
            <w:rFonts w:ascii="Times New Roman" w:eastAsia="Times New Roman" w:hAnsi="Times New Roman"/>
            <w:sz w:val="28"/>
            <w:szCs w:val="28"/>
            <w:lang w:eastAsia="ru-RU"/>
          </w:rPr>
          <w:t>Banklar haqqında</w:t>
        </w:r>
      </w:hyperlink>
      <w:r w:rsidRPr="000F1D83">
        <w:rPr>
          <w:rFonts w:ascii="Times New Roman" w:eastAsia="Times New Roman" w:hAnsi="Times New Roman"/>
          <w:sz w:val="28"/>
          <w:szCs w:val="28"/>
          <w:lang w:eastAsia="ru-RU"/>
        </w:rPr>
        <w:t xml:space="preserve">” Azərbaycan Respublikası Qanununun (Azərbaycan Respublikasının Qanunvericilik Toplusu, 2004, № 3, maddə 130; 2005, № 4, maddə 276; 2007, № 5, maddə 401, № 6, maddə 562, № 11, maddə 1070; 2008, № 11, maddə 960; 2009, № 6, maddə 404, № 7, maddə 517; 2010, № 4, maddə 276, № 10, maddə 839; 2011, № 7, maddə 590; 2013, № 7, maddə 790; 2014, № 7, maddə 772, № 12, maddə 1517; 2015, № 11, maddə 1262; 2016, № 3, maddə 406, № 6, maddə 975; 2017, № 4, maddə 521; Azərbaycan Respublikasının 2017-ci il 20 oktyabr tarixli 803-VQD nömrəli, 17 noyabr tarixli 864-VQD nömrəli qanunları) </w:t>
      </w:r>
      <w:r w:rsidRPr="000F1D83">
        <w:rPr>
          <w:rFonts w:ascii="Times New Roman" w:hAnsi="Times New Roman"/>
          <w:sz w:val="28"/>
          <w:szCs w:val="28"/>
        </w:rPr>
        <w:t>57-11.6-cı maddəsində</w:t>
      </w:r>
      <w:r w:rsidRPr="000F1D83">
        <w:rPr>
          <w:rFonts w:ascii="Times New Roman" w:eastAsia="Times New Roman" w:hAnsi="Times New Roman"/>
          <w:sz w:val="28"/>
          <w:szCs w:val="28"/>
          <w:lang w:eastAsia="ru-RU"/>
        </w:rPr>
        <w:t xml:space="preserve"> aşağıdakı dəyişikliklər edilsin:</w:t>
      </w:r>
    </w:p>
    <w:p w:rsidR="007373B7" w:rsidRPr="000F1D83" w:rsidRDefault="007373B7" w:rsidP="007373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3B7" w:rsidRPr="000F1D83" w:rsidRDefault="007373B7" w:rsidP="0073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D83">
        <w:rPr>
          <w:rFonts w:ascii="Times New Roman" w:hAnsi="Times New Roman"/>
          <w:sz w:val="28"/>
          <w:szCs w:val="28"/>
        </w:rPr>
        <w:t>1.1. üçüncü cümlədən “ümumilikdə 90 gün müddətinədək” sözləri çıxarılsın;</w:t>
      </w:r>
    </w:p>
    <w:p w:rsidR="007373B7" w:rsidRPr="000F1D83" w:rsidRDefault="007373B7" w:rsidP="007373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1D83">
        <w:rPr>
          <w:rFonts w:ascii="Times New Roman" w:hAnsi="Times New Roman"/>
          <w:sz w:val="28"/>
          <w:szCs w:val="28"/>
        </w:rPr>
        <w:t>1.2. aşağıdakı məzmunda dördüncü və beşinci cümlələr əlavə edilsin:</w:t>
      </w:r>
    </w:p>
    <w:p w:rsidR="007373B7" w:rsidRPr="000F1D83" w:rsidRDefault="007373B7" w:rsidP="0073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D83">
        <w:rPr>
          <w:rFonts w:ascii="Times New Roman" w:hAnsi="Times New Roman"/>
          <w:sz w:val="28"/>
          <w:szCs w:val="28"/>
        </w:rPr>
        <w:t xml:space="preserve">“Hər bir müraciət üzrə verilən uzadılma 180 gün müddətindən artıq ola bilməz. Bu cür </w:t>
      </w:r>
      <w:proofErr w:type="spellStart"/>
      <w:r w:rsidRPr="000F1D83">
        <w:rPr>
          <w:rFonts w:ascii="Times New Roman" w:hAnsi="Times New Roman"/>
          <w:sz w:val="28"/>
          <w:szCs w:val="28"/>
        </w:rPr>
        <w:t>uzadılmaların</w:t>
      </w:r>
      <w:proofErr w:type="spellEnd"/>
      <w:r w:rsidRPr="000F1D83">
        <w:rPr>
          <w:rFonts w:ascii="Times New Roman" w:hAnsi="Times New Roman"/>
          <w:sz w:val="28"/>
          <w:szCs w:val="28"/>
        </w:rPr>
        <w:t xml:space="preserve"> sayına məhdudiyyət qoyulmur.”.</w:t>
      </w:r>
    </w:p>
    <w:p w:rsidR="007373B7" w:rsidRPr="000F1D83" w:rsidRDefault="007373B7" w:rsidP="007373B7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7373B7" w:rsidRPr="000F1D83" w:rsidRDefault="007373B7" w:rsidP="007373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1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Maddə 2. </w:t>
      </w:r>
      <w:r w:rsidRPr="000F1D83">
        <w:rPr>
          <w:rFonts w:ascii="Times New Roman" w:eastAsia="Times New Roman" w:hAnsi="Times New Roman"/>
          <w:bCs/>
          <w:sz w:val="28"/>
          <w:szCs w:val="28"/>
          <w:lang w:eastAsia="ru-RU"/>
        </w:rPr>
        <w:t>Keçid müddəası</w:t>
      </w:r>
    </w:p>
    <w:p w:rsidR="007373B7" w:rsidRPr="000F1D83" w:rsidRDefault="007373B7" w:rsidP="007373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3B7" w:rsidRPr="000F1D83" w:rsidRDefault="007373B7" w:rsidP="007373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1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Bu Qanunun 1-ci maddəsi bu Qanun qüvvəyə mindiyi tarixədək </w:t>
      </w:r>
      <w:proofErr w:type="spellStart"/>
      <w:r w:rsidRPr="000F1D83">
        <w:rPr>
          <w:rFonts w:ascii="Times New Roman" w:eastAsia="Times New Roman" w:hAnsi="Times New Roman"/>
          <w:bCs/>
          <w:sz w:val="28"/>
          <w:szCs w:val="28"/>
          <w:lang w:eastAsia="ru-RU"/>
        </w:rPr>
        <w:t>başlanılmış</w:t>
      </w:r>
      <w:proofErr w:type="spellEnd"/>
      <w:r w:rsidRPr="000F1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F1D83">
        <w:rPr>
          <w:rFonts w:ascii="Times New Roman" w:eastAsia="Times New Roman" w:hAnsi="Times New Roman"/>
          <w:bCs/>
          <w:sz w:val="28"/>
          <w:szCs w:val="28"/>
          <w:lang w:eastAsia="ru-RU"/>
        </w:rPr>
        <w:t>restrukturizasiya</w:t>
      </w:r>
      <w:proofErr w:type="spellEnd"/>
      <w:r w:rsidRPr="000F1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proseslərinə də şamil olunur.</w:t>
      </w:r>
    </w:p>
    <w:p w:rsidR="007373B7" w:rsidRPr="000F1D83" w:rsidRDefault="007373B7" w:rsidP="0073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3B7" w:rsidRPr="000F1D83" w:rsidRDefault="007373B7" w:rsidP="0073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73B7" w:rsidRPr="000F1D83" w:rsidRDefault="007373B7" w:rsidP="007373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1D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F1D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F1D83">
        <w:rPr>
          <w:rFonts w:ascii="Times New Roman" w:hAnsi="Times New Roman"/>
          <w:b/>
          <w:sz w:val="28"/>
          <w:szCs w:val="28"/>
        </w:rPr>
        <w:t>İlham Əliyev</w:t>
      </w:r>
    </w:p>
    <w:p w:rsidR="007373B7" w:rsidRPr="000F1D83" w:rsidRDefault="007373B7" w:rsidP="007373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1D8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0F1D83">
        <w:rPr>
          <w:rFonts w:ascii="Times New Roman" w:hAnsi="Times New Roman"/>
          <w:b/>
          <w:sz w:val="28"/>
          <w:szCs w:val="28"/>
        </w:rPr>
        <w:t xml:space="preserve">Azərbaycan Respublikasının Prezidenti </w:t>
      </w:r>
    </w:p>
    <w:p w:rsidR="007373B7" w:rsidRPr="000F1D83" w:rsidRDefault="007373B7" w:rsidP="0073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3B7" w:rsidRPr="000F1D83" w:rsidRDefault="007373B7" w:rsidP="0073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3B7" w:rsidRPr="000F1D83" w:rsidRDefault="007373B7" w:rsidP="0073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D83">
        <w:rPr>
          <w:rFonts w:ascii="Times New Roman" w:hAnsi="Times New Roman"/>
          <w:sz w:val="28"/>
          <w:szCs w:val="28"/>
        </w:rPr>
        <w:t xml:space="preserve">Bakı şəhəri, </w:t>
      </w:r>
      <w:r>
        <w:rPr>
          <w:rFonts w:ascii="Times New Roman" w:hAnsi="Times New Roman"/>
          <w:sz w:val="28"/>
          <w:szCs w:val="28"/>
        </w:rPr>
        <w:t xml:space="preserve">29 dekabr </w:t>
      </w:r>
      <w:r w:rsidRPr="000F1D83">
        <w:rPr>
          <w:rFonts w:ascii="Times New Roman" w:hAnsi="Times New Roman"/>
          <w:sz w:val="28"/>
          <w:szCs w:val="28"/>
        </w:rPr>
        <w:t>2017-ci il</w:t>
      </w:r>
    </w:p>
    <w:p w:rsidR="007373B7" w:rsidRPr="000F1D83" w:rsidRDefault="007373B7" w:rsidP="007373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 970-VQD</w:t>
      </w:r>
      <w:r w:rsidRPr="000F1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0F64" w:rsidRDefault="00AF0F64"/>
    <w:sectPr w:rsidR="00AF0F64" w:rsidSect="00DB2BCB"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B7"/>
    <w:rsid w:val="007373B7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B7"/>
    <w:rPr>
      <w:rFonts w:ascii="Calibri" w:eastAsia="Calibri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B7"/>
    <w:rPr>
      <w:rFonts w:ascii="Calibri" w:eastAsia="Calibri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58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2018-02-07T13:01:00Z</dcterms:created>
  <dcterms:modified xsi:type="dcterms:W3CDTF">2018-02-07T13:01:00Z</dcterms:modified>
</cp:coreProperties>
</file>